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624" w:rsidRPr="0006015B" w:rsidRDefault="00E80624" w:rsidP="00E80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015B">
        <w:rPr>
          <w:rFonts w:ascii="Times New Roman" w:hAnsi="Times New Roman" w:cs="Times New Roman"/>
          <w:b/>
          <w:bCs/>
          <w:sz w:val="24"/>
          <w:szCs w:val="24"/>
        </w:rPr>
        <w:t>FICHE TECHNIQUE</w:t>
      </w:r>
    </w:p>
    <w:p w:rsidR="00E80624" w:rsidRPr="0006015B" w:rsidRDefault="00E80624" w:rsidP="00E80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80624" w:rsidRPr="00E80624" w:rsidRDefault="00E80624" w:rsidP="00E806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80624">
        <w:rPr>
          <w:rFonts w:ascii="Times New Roman" w:hAnsi="Times New Roman" w:cs="Times New Roman"/>
          <w:b/>
          <w:bCs/>
          <w:sz w:val="24"/>
          <w:szCs w:val="24"/>
        </w:rPr>
        <w:t xml:space="preserve">Produit : </w:t>
      </w:r>
      <w:r w:rsidR="0006015B">
        <w:rPr>
          <w:rFonts w:ascii="Times New Roman" w:hAnsi="Times New Roman" w:cs="Times New Roman"/>
          <w:bCs/>
          <w:sz w:val="24"/>
          <w:szCs w:val="24"/>
        </w:rPr>
        <w:t>P</w:t>
      </w:r>
      <w:r w:rsidRPr="00E80624">
        <w:rPr>
          <w:rFonts w:ascii="Times New Roman" w:hAnsi="Times New Roman" w:cs="Times New Roman"/>
          <w:bCs/>
          <w:sz w:val="24"/>
          <w:szCs w:val="24"/>
        </w:rPr>
        <w:t>ANDORO CLASSIQUE BIO</w:t>
      </w:r>
    </w:p>
    <w:p w:rsidR="00E80624" w:rsidRPr="00E80624" w:rsidRDefault="00E80624" w:rsidP="00E806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80624" w:rsidRDefault="00E80624" w:rsidP="00E806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80624">
        <w:rPr>
          <w:rFonts w:ascii="Times New Roman" w:hAnsi="Times New Roman" w:cs="Times New Roman"/>
          <w:b/>
          <w:bCs/>
          <w:sz w:val="24"/>
          <w:szCs w:val="24"/>
        </w:rPr>
        <w:t xml:space="preserve">Caractéristiques : </w:t>
      </w:r>
      <w:r w:rsidRPr="00E80624">
        <w:rPr>
          <w:rFonts w:ascii="Times New Roman" w:hAnsi="Times New Roman" w:cs="Times New Roman"/>
          <w:bCs/>
          <w:sz w:val="24"/>
          <w:szCs w:val="24"/>
        </w:rPr>
        <w:t xml:space="preserve">Produit </w:t>
      </w:r>
      <w:r w:rsidR="007F612F">
        <w:rPr>
          <w:rFonts w:ascii="Times New Roman" w:hAnsi="Times New Roman" w:cs="Times New Roman"/>
          <w:bCs/>
          <w:sz w:val="24"/>
          <w:szCs w:val="24"/>
        </w:rPr>
        <w:t xml:space="preserve">sucré </w:t>
      </w:r>
      <w:r w:rsidR="00770AA5">
        <w:rPr>
          <w:rFonts w:ascii="Times New Roman" w:hAnsi="Times New Roman" w:cs="Times New Roman"/>
          <w:bCs/>
          <w:sz w:val="24"/>
          <w:szCs w:val="24"/>
        </w:rPr>
        <w:t>au levain</w:t>
      </w:r>
      <w:r w:rsidR="007F612F">
        <w:rPr>
          <w:rFonts w:ascii="Times New Roman" w:hAnsi="Times New Roman" w:cs="Times New Roman"/>
          <w:bCs/>
          <w:sz w:val="24"/>
          <w:szCs w:val="24"/>
        </w:rPr>
        <w:t xml:space="preserve"> n</w:t>
      </w:r>
      <w:r w:rsidR="00770AA5">
        <w:rPr>
          <w:rFonts w:ascii="Times New Roman" w:hAnsi="Times New Roman" w:cs="Times New Roman"/>
          <w:bCs/>
          <w:sz w:val="24"/>
          <w:szCs w:val="24"/>
        </w:rPr>
        <w:t>aturel</w:t>
      </w:r>
      <w:r w:rsidR="007F612F">
        <w:rPr>
          <w:rFonts w:ascii="Times New Roman" w:hAnsi="Times New Roman" w:cs="Times New Roman"/>
          <w:bCs/>
          <w:sz w:val="24"/>
          <w:szCs w:val="24"/>
        </w:rPr>
        <w:t>.</w:t>
      </w:r>
    </w:p>
    <w:p w:rsidR="007F612F" w:rsidRDefault="007F612F" w:rsidP="00E806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Produit issu de l’Agriculture Biologique, contrôlé par ICEA – Organisme de contrôle autorisé par Mi.PA.A.F. IT-BIO-006 – Opérateur contrôlé n. 861</w:t>
      </w:r>
    </w:p>
    <w:p w:rsidR="007F612F" w:rsidRPr="00E80624" w:rsidRDefault="007F612F" w:rsidP="00E806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80624" w:rsidRDefault="007F612F" w:rsidP="00E806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108">
        <w:rPr>
          <w:rFonts w:ascii="Times New Roman" w:hAnsi="Times New Roman" w:cs="Times New Roman"/>
          <w:b/>
          <w:bCs/>
          <w:sz w:val="24"/>
          <w:szCs w:val="24"/>
        </w:rPr>
        <w:t>Méthode de production :</w:t>
      </w:r>
      <w:r w:rsidRPr="001D3108">
        <w:rPr>
          <w:rFonts w:ascii="Times New Roman" w:hAnsi="Times New Roman" w:cs="Times New Roman"/>
          <w:sz w:val="24"/>
          <w:szCs w:val="24"/>
        </w:rPr>
        <w:t xml:space="preserve"> </w:t>
      </w:r>
      <w:r w:rsidR="00E80624" w:rsidRPr="001D3108">
        <w:rPr>
          <w:rFonts w:ascii="Times New Roman" w:hAnsi="Times New Roman" w:cs="Times New Roman"/>
          <w:sz w:val="24"/>
          <w:szCs w:val="24"/>
        </w:rPr>
        <w:t>prod</w:t>
      </w:r>
      <w:r w:rsidRPr="001D3108">
        <w:rPr>
          <w:rFonts w:ascii="Times New Roman" w:hAnsi="Times New Roman" w:cs="Times New Roman"/>
          <w:sz w:val="24"/>
          <w:szCs w:val="24"/>
        </w:rPr>
        <w:t>uit</w:t>
      </w:r>
      <w:r w:rsidR="00E80624" w:rsidRPr="001D3108">
        <w:rPr>
          <w:rFonts w:ascii="Times New Roman" w:hAnsi="Times New Roman" w:cs="Times New Roman"/>
          <w:sz w:val="24"/>
          <w:szCs w:val="24"/>
        </w:rPr>
        <w:t xml:space="preserve"> </w:t>
      </w:r>
      <w:r w:rsidR="0019177E">
        <w:rPr>
          <w:rFonts w:ascii="Times New Roman" w:hAnsi="Times New Roman" w:cs="Times New Roman"/>
          <w:sz w:val="24"/>
          <w:szCs w:val="24"/>
        </w:rPr>
        <w:t>au</w:t>
      </w:r>
      <w:r w:rsidR="00770AA5" w:rsidRPr="001D3108">
        <w:rPr>
          <w:rFonts w:ascii="Times New Roman" w:hAnsi="Times New Roman" w:cs="Times New Roman"/>
          <w:sz w:val="24"/>
          <w:szCs w:val="24"/>
        </w:rPr>
        <w:t xml:space="preserve"> levain</w:t>
      </w:r>
      <w:r w:rsidRPr="001D3108">
        <w:rPr>
          <w:rFonts w:ascii="Times New Roman" w:hAnsi="Times New Roman" w:cs="Times New Roman"/>
          <w:sz w:val="24"/>
          <w:szCs w:val="24"/>
        </w:rPr>
        <w:t xml:space="preserve"> nature</w:t>
      </w:r>
      <w:r w:rsidR="00E80624" w:rsidRPr="001D3108">
        <w:rPr>
          <w:rFonts w:ascii="Times New Roman" w:hAnsi="Times New Roman" w:cs="Times New Roman"/>
          <w:sz w:val="24"/>
          <w:szCs w:val="24"/>
        </w:rPr>
        <w:t xml:space="preserve">l </w:t>
      </w:r>
      <w:r w:rsidR="00BA396A" w:rsidRPr="00A1417E">
        <w:rPr>
          <w:rStyle w:val="hps"/>
          <w:rFonts w:ascii="Times New Roman" w:hAnsi="Times New Roman" w:cs="Times New Roman"/>
          <w:sz w:val="24"/>
          <w:szCs w:val="24"/>
        </w:rPr>
        <w:t>à partir de pâte</w:t>
      </w:r>
      <w:r w:rsidR="00BA396A" w:rsidRPr="00A1417E">
        <w:rPr>
          <w:rFonts w:ascii="Times New Roman" w:hAnsi="Times New Roman" w:cs="Times New Roman"/>
          <w:sz w:val="24"/>
          <w:szCs w:val="24"/>
        </w:rPr>
        <w:t xml:space="preserve"> </w:t>
      </w:r>
      <w:r w:rsidR="00BA396A" w:rsidRPr="00A1417E">
        <w:rPr>
          <w:rStyle w:val="hps"/>
          <w:rFonts w:ascii="Times New Roman" w:hAnsi="Times New Roman" w:cs="Times New Roman"/>
          <w:sz w:val="24"/>
          <w:szCs w:val="24"/>
        </w:rPr>
        <w:t xml:space="preserve">fraîche </w:t>
      </w:r>
      <w:r w:rsidRPr="001D3108">
        <w:rPr>
          <w:rFonts w:ascii="Times New Roman" w:hAnsi="Times New Roman" w:cs="Times New Roman"/>
          <w:sz w:val="24"/>
          <w:szCs w:val="24"/>
        </w:rPr>
        <w:t>avec environ</w:t>
      </w:r>
      <w:r w:rsidR="00E80624" w:rsidRPr="001D3108">
        <w:rPr>
          <w:rFonts w:ascii="Times New Roman" w:hAnsi="Times New Roman" w:cs="Times New Roman"/>
          <w:sz w:val="24"/>
          <w:szCs w:val="24"/>
        </w:rPr>
        <w:t xml:space="preserve"> 10 </w:t>
      </w:r>
      <w:r w:rsidRPr="001D3108">
        <w:rPr>
          <w:rFonts w:ascii="Times New Roman" w:hAnsi="Times New Roman" w:cs="Times New Roman"/>
          <w:sz w:val="24"/>
          <w:szCs w:val="24"/>
        </w:rPr>
        <w:t xml:space="preserve">heures de </w:t>
      </w:r>
      <w:r w:rsidR="00BA396A">
        <w:rPr>
          <w:rFonts w:ascii="Times New Roman" w:hAnsi="Times New Roman" w:cs="Times New Roman"/>
          <w:sz w:val="24"/>
          <w:szCs w:val="24"/>
        </w:rPr>
        <w:t>fermentation</w:t>
      </w:r>
      <w:r w:rsidR="001D3108" w:rsidRPr="001D3108">
        <w:rPr>
          <w:rFonts w:ascii="Times New Roman" w:hAnsi="Times New Roman" w:cs="Times New Roman"/>
          <w:sz w:val="24"/>
          <w:szCs w:val="24"/>
        </w:rPr>
        <w:t xml:space="preserve"> afin de développer la flore microbienne ‘positive’ (principalement des levures) qui permet l’augmentation du volume </w:t>
      </w:r>
      <w:r w:rsidR="00B52F72">
        <w:rPr>
          <w:rFonts w:ascii="Times New Roman" w:hAnsi="Times New Roman" w:cs="Times New Roman"/>
          <w:sz w:val="24"/>
          <w:szCs w:val="24"/>
        </w:rPr>
        <w:t xml:space="preserve">de la </w:t>
      </w:r>
      <w:r w:rsidR="001D3108" w:rsidRPr="001D3108">
        <w:rPr>
          <w:rFonts w:ascii="Times New Roman" w:hAnsi="Times New Roman" w:cs="Times New Roman"/>
          <w:sz w:val="24"/>
          <w:szCs w:val="24"/>
        </w:rPr>
        <w:t>pâte et la production d’arômes.</w:t>
      </w:r>
    </w:p>
    <w:p w:rsidR="001D3108" w:rsidRPr="001D3108" w:rsidRDefault="001D3108" w:rsidP="00E806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624" w:rsidRPr="001D3108" w:rsidRDefault="001D3108" w:rsidP="00E806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108">
        <w:rPr>
          <w:rFonts w:ascii="Times New Roman" w:hAnsi="Times New Roman" w:cs="Times New Roman"/>
          <w:b/>
          <w:bCs/>
          <w:sz w:val="24"/>
          <w:szCs w:val="24"/>
        </w:rPr>
        <w:t>Ingré</w:t>
      </w:r>
      <w:r w:rsidR="00E80624" w:rsidRPr="001D3108">
        <w:rPr>
          <w:rFonts w:ascii="Times New Roman" w:hAnsi="Times New Roman" w:cs="Times New Roman"/>
          <w:b/>
          <w:bCs/>
          <w:sz w:val="24"/>
          <w:szCs w:val="24"/>
        </w:rPr>
        <w:t>dient</w:t>
      </w:r>
      <w:r w:rsidRPr="001D3108">
        <w:rPr>
          <w:rFonts w:ascii="Times New Roman" w:hAnsi="Times New Roman" w:cs="Times New Roman"/>
          <w:b/>
          <w:bCs/>
          <w:sz w:val="24"/>
          <w:szCs w:val="24"/>
        </w:rPr>
        <w:t xml:space="preserve">s </w:t>
      </w:r>
      <w:r w:rsidR="00E80624" w:rsidRPr="001D3108">
        <w:rPr>
          <w:rFonts w:ascii="Times New Roman" w:hAnsi="Times New Roman" w:cs="Times New Roman"/>
          <w:sz w:val="24"/>
          <w:szCs w:val="24"/>
        </w:rPr>
        <w:t>: farin</w:t>
      </w:r>
      <w:r w:rsidRPr="001D3108">
        <w:rPr>
          <w:rFonts w:ascii="Times New Roman" w:hAnsi="Times New Roman" w:cs="Times New Roman"/>
          <w:sz w:val="24"/>
          <w:szCs w:val="24"/>
        </w:rPr>
        <w:t>e</w:t>
      </w:r>
      <w:r w:rsidR="00E80624" w:rsidRPr="001D3108">
        <w:rPr>
          <w:rFonts w:ascii="Times New Roman" w:hAnsi="Times New Roman" w:cs="Times New Roman"/>
          <w:sz w:val="24"/>
          <w:szCs w:val="24"/>
        </w:rPr>
        <w:t xml:space="preserve"> </w:t>
      </w:r>
      <w:r w:rsidRPr="001D3108">
        <w:rPr>
          <w:rFonts w:ascii="Times New Roman" w:hAnsi="Times New Roman" w:cs="Times New Roman"/>
          <w:sz w:val="24"/>
          <w:szCs w:val="24"/>
        </w:rPr>
        <w:t>de blé</w:t>
      </w:r>
      <w:r w:rsidR="00E80624" w:rsidRPr="001D3108">
        <w:rPr>
          <w:rFonts w:ascii="Times New Roman" w:hAnsi="Times New Roman" w:cs="Times New Roman"/>
          <w:sz w:val="24"/>
          <w:szCs w:val="24"/>
        </w:rPr>
        <w:t xml:space="preserve"> </w:t>
      </w:r>
      <w:r w:rsidRPr="001D3108">
        <w:rPr>
          <w:rFonts w:ascii="Times New Roman" w:hAnsi="Times New Roman" w:cs="Times New Roman"/>
          <w:sz w:val="24"/>
          <w:szCs w:val="24"/>
        </w:rPr>
        <w:t>type</w:t>
      </w:r>
      <w:r w:rsidR="00E80624" w:rsidRPr="001D3108">
        <w:rPr>
          <w:rFonts w:ascii="Times New Roman" w:hAnsi="Times New Roman" w:cs="Times New Roman"/>
          <w:sz w:val="24"/>
          <w:szCs w:val="24"/>
        </w:rPr>
        <w:t xml:space="preserve"> </w:t>
      </w:r>
      <w:r w:rsidRPr="001D3108">
        <w:rPr>
          <w:rFonts w:ascii="Times New Roman" w:hAnsi="Times New Roman" w:cs="Times New Roman"/>
          <w:sz w:val="24"/>
          <w:szCs w:val="24"/>
        </w:rPr>
        <w:t>65</w:t>
      </w:r>
      <w:r w:rsidR="00E80624" w:rsidRPr="001D3108">
        <w:rPr>
          <w:rFonts w:ascii="Times New Roman" w:hAnsi="Times New Roman" w:cs="Times New Roman"/>
          <w:sz w:val="24"/>
          <w:szCs w:val="24"/>
        </w:rPr>
        <w:t xml:space="preserve">*, </w:t>
      </w:r>
      <w:r w:rsidRPr="001D3108">
        <w:rPr>
          <w:rFonts w:ascii="Times New Roman" w:hAnsi="Times New Roman" w:cs="Times New Roman"/>
          <w:sz w:val="24"/>
          <w:szCs w:val="24"/>
        </w:rPr>
        <w:t>sucre de canne</w:t>
      </w:r>
      <w:r w:rsidR="003E5BB0">
        <w:rPr>
          <w:rFonts w:ascii="Times New Roman" w:hAnsi="Times New Roman" w:cs="Times New Roman"/>
          <w:sz w:val="24"/>
          <w:szCs w:val="24"/>
        </w:rPr>
        <w:t xml:space="preserve"> blanc</w:t>
      </w:r>
      <w:r w:rsidR="00E80624" w:rsidRPr="001D3108">
        <w:rPr>
          <w:rFonts w:ascii="Times New Roman" w:hAnsi="Times New Roman" w:cs="Times New Roman"/>
          <w:sz w:val="24"/>
          <w:szCs w:val="24"/>
        </w:rPr>
        <w:t>*, b</w:t>
      </w:r>
      <w:r w:rsidRPr="001D3108">
        <w:rPr>
          <w:rFonts w:ascii="Times New Roman" w:hAnsi="Times New Roman" w:cs="Times New Roman"/>
          <w:sz w:val="24"/>
          <w:szCs w:val="24"/>
        </w:rPr>
        <w:t>eurre</w:t>
      </w:r>
      <w:r w:rsidR="00E80624" w:rsidRPr="001D3108">
        <w:rPr>
          <w:rFonts w:ascii="Times New Roman" w:hAnsi="Times New Roman" w:cs="Times New Roman"/>
          <w:sz w:val="24"/>
          <w:szCs w:val="24"/>
        </w:rPr>
        <w:t>*</w:t>
      </w:r>
      <w:r w:rsidR="00997D8B">
        <w:rPr>
          <w:rFonts w:ascii="Times New Roman" w:hAnsi="Times New Roman" w:cs="Times New Roman"/>
          <w:sz w:val="24"/>
          <w:szCs w:val="24"/>
        </w:rPr>
        <w:t xml:space="preserve"> 16%</w:t>
      </w:r>
      <w:r w:rsidR="00E80624" w:rsidRPr="001D3108">
        <w:rPr>
          <w:rFonts w:ascii="Times New Roman" w:hAnsi="Times New Roman" w:cs="Times New Roman"/>
          <w:sz w:val="24"/>
          <w:szCs w:val="24"/>
        </w:rPr>
        <w:t xml:space="preserve">, </w:t>
      </w:r>
      <w:r w:rsidRPr="001D3108">
        <w:rPr>
          <w:rFonts w:ascii="Times New Roman" w:hAnsi="Times New Roman" w:cs="Times New Roman"/>
          <w:sz w:val="24"/>
          <w:szCs w:val="24"/>
        </w:rPr>
        <w:t>œufs</w:t>
      </w:r>
      <w:r w:rsidR="00E80624" w:rsidRPr="001D3108">
        <w:rPr>
          <w:rFonts w:ascii="Times New Roman" w:hAnsi="Times New Roman" w:cs="Times New Roman"/>
          <w:sz w:val="24"/>
          <w:szCs w:val="24"/>
        </w:rPr>
        <w:t xml:space="preserve"> </w:t>
      </w:r>
      <w:r w:rsidR="00997D8B">
        <w:rPr>
          <w:rFonts w:ascii="Times New Roman" w:hAnsi="Times New Roman" w:cs="Times New Roman"/>
          <w:sz w:val="24"/>
          <w:szCs w:val="24"/>
        </w:rPr>
        <w:t xml:space="preserve">frais </w:t>
      </w:r>
      <w:r w:rsidRPr="001D3108">
        <w:rPr>
          <w:rFonts w:ascii="Times New Roman" w:hAnsi="Times New Roman" w:cs="Times New Roman"/>
          <w:sz w:val="24"/>
          <w:szCs w:val="24"/>
        </w:rPr>
        <w:t>entiers</w:t>
      </w:r>
      <w:r w:rsidR="00E80624" w:rsidRPr="001D3108">
        <w:rPr>
          <w:rFonts w:ascii="Times New Roman" w:hAnsi="Times New Roman" w:cs="Times New Roman"/>
          <w:sz w:val="24"/>
          <w:szCs w:val="24"/>
        </w:rPr>
        <w:t>*,</w:t>
      </w:r>
      <w:r w:rsidRPr="001D3108">
        <w:rPr>
          <w:rFonts w:ascii="Times New Roman" w:hAnsi="Times New Roman" w:cs="Times New Roman"/>
          <w:sz w:val="24"/>
          <w:szCs w:val="24"/>
        </w:rPr>
        <w:t xml:space="preserve"> </w:t>
      </w:r>
      <w:r w:rsidR="00E80624" w:rsidRPr="001D3108">
        <w:rPr>
          <w:rFonts w:ascii="Times New Roman" w:hAnsi="Times New Roman" w:cs="Times New Roman"/>
          <w:sz w:val="24"/>
          <w:szCs w:val="24"/>
        </w:rPr>
        <w:t xml:space="preserve"> </w:t>
      </w:r>
      <w:r w:rsidRPr="001D3108">
        <w:rPr>
          <w:rFonts w:ascii="Times New Roman" w:hAnsi="Times New Roman" w:cs="Times New Roman"/>
          <w:sz w:val="24"/>
          <w:szCs w:val="24"/>
        </w:rPr>
        <w:t>levain naturel*, jaune</w:t>
      </w:r>
      <w:r w:rsidR="00E80624" w:rsidRPr="001D3108">
        <w:rPr>
          <w:rFonts w:ascii="Times New Roman" w:hAnsi="Times New Roman" w:cs="Times New Roman"/>
          <w:sz w:val="24"/>
          <w:szCs w:val="24"/>
        </w:rPr>
        <w:t xml:space="preserve"> d’</w:t>
      </w:r>
      <w:r w:rsidRPr="001D3108">
        <w:rPr>
          <w:rFonts w:ascii="Times New Roman" w:hAnsi="Times New Roman" w:cs="Times New Roman"/>
          <w:sz w:val="24"/>
          <w:szCs w:val="24"/>
        </w:rPr>
        <w:t>œuf*, malt d’orge</w:t>
      </w:r>
      <w:r w:rsidR="00493FF6">
        <w:rPr>
          <w:rFonts w:ascii="Times New Roman" w:hAnsi="Times New Roman" w:cs="Times New Roman"/>
          <w:sz w:val="24"/>
          <w:szCs w:val="24"/>
        </w:rPr>
        <w:t>*</w:t>
      </w:r>
      <w:r w:rsidRPr="001D3108">
        <w:rPr>
          <w:rFonts w:ascii="Times New Roman" w:hAnsi="Times New Roman" w:cs="Times New Roman"/>
          <w:sz w:val="24"/>
          <w:szCs w:val="24"/>
        </w:rPr>
        <w:t>,</w:t>
      </w:r>
      <w:r w:rsidR="00E80624" w:rsidRPr="001D3108">
        <w:rPr>
          <w:rFonts w:ascii="Times New Roman" w:hAnsi="Times New Roman" w:cs="Times New Roman"/>
          <w:sz w:val="24"/>
          <w:szCs w:val="24"/>
        </w:rPr>
        <w:t xml:space="preserve"> </w:t>
      </w:r>
      <w:r w:rsidR="003E1A87">
        <w:rPr>
          <w:rFonts w:ascii="Times New Roman" w:hAnsi="Times New Roman" w:cs="Times New Roman"/>
          <w:sz w:val="24"/>
          <w:szCs w:val="24"/>
        </w:rPr>
        <w:t>sirop d’agave*,</w:t>
      </w:r>
      <w:r w:rsidRPr="001D3108">
        <w:rPr>
          <w:rFonts w:ascii="Times New Roman" w:hAnsi="Times New Roman" w:cs="Times New Roman"/>
          <w:sz w:val="24"/>
          <w:szCs w:val="24"/>
        </w:rPr>
        <w:t>é</w:t>
      </w:r>
      <w:r w:rsidR="00E80624" w:rsidRPr="001D3108">
        <w:rPr>
          <w:rFonts w:ascii="Times New Roman" w:hAnsi="Times New Roman" w:cs="Times New Roman"/>
          <w:sz w:val="24"/>
          <w:szCs w:val="24"/>
        </w:rPr>
        <w:t>muls</w:t>
      </w:r>
      <w:r w:rsidRPr="001D3108">
        <w:rPr>
          <w:rFonts w:ascii="Times New Roman" w:hAnsi="Times New Roman" w:cs="Times New Roman"/>
          <w:sz w:val="24"/>
          <w:szCs w:val="24"/>
        </w:rPr>
        <w:t>ifiant</w:t>
      </w:r>
      <w:r w:rsidR="00E80624" w:rsidRPr="001D3108">
        <w:rPr>
          <w:rFonts w:ascii="Times New Roman" w:hAnsi="Times New Roman" w:cs="Times New Roman"/>
          <w:sz w:val="24"/>
          <w:szCs w:val="24"/>
        </w:rPr>
        <w:t xml:space="preserve"> (l</w:t>
      </w:r>
      <w:r w:rsidRPr="001D3108">
        <w:rPr>
          <w:rFonts w:ascii="Times New Roman" w:hAnsi="Times New Roman" w:cs="Times New Roman"/>
          <w:sz w:val="24"/>
          <w:szCs w:val="24"/>
        </w:rPr>
        <w:t>écithine</w:t>
      </w:r>
      <w:r w:rsidR="00E80624" w:rsidRPr="001D3108">
        <w:rPr>
          <w:rFonts w:ascii="Times New Roman" w:hAnsi="Times New Roman" w:cs="Times New Roman"/>
          <w:sz w:val="24"/>
          <w:szCs w:val="24"/>
        </w:rPr>
        <w:t xml:space="preserve"> </w:t>
      </w:r>
      <w:r w:rsidRPr="001D3108">
        <w:rPr>
          <w:rFonts w:ascii="Times New Roman" w:hAnsi="Times New Roman" w:cs="Times New Roman"/>
          <w:sz w:val="24"/>
          <w:szCs w:val="24"/>
        </w:rPr>
        <w:t>de tournesol</w:t>
      </w:r>
      <w:r w:rsidR="004A1EE4">
        <w:rPr>
          <w:rFonts w:ascii="Times New Roman" w:hAnsi="Times New Roman" w:cs="Times New Roman"/>
          <w:sz w:val="24"/>
          <w:szCs w:val="24"/>
        </w:rPr>
        <w:t>*</w:t>
      </w:r>
      <w:r w:rsidR="00E80624" w:rsidRPr="001D3108">
        <w:rPr>
          <w:rFonts w:ascii="Times New Roman" w:hAnsi="Times New Roman" w:cs="Times New Roman"/>
          <w:sz w:val="24"/>
          <w:szCs w:val="24"/>
        </w:rPr>
        <w:t>), s</w:t>
      </w:r>
      <w:r w:rsidRPr="001D3108">
        <w:rPr>
          <w:rFonts w:ascii="Times New Roman" w:hAnsi="Times New Roman" w:cs="Times New Roman"/>
          <w:sz w:val="24"/>
          <w:szCs w:val="24"/>
        </w:rPr>
        <w:t>el marin</w:t>
      </w:r>
      <w:r w:rsidR="00E80624" w:rsidRPr="001D3108">
        <w:rPr>
          <w:rFonts w:ascii="Times New Roman" w:hAnsi="Times New Roman" w:cs="Times New Roman"/>
          <w:sz w:val="24"/>
          <w:szCs w:val="24"/>
        </w:rPr>
        <w:t xml:space="preserve">, </w:t>
      </w:r>
      <w:r w:rsidR="00997D8B">
        <w:rPr>
          <w:rFonts w:ascii="Times New Roman" w:hAnsi="Times New Roman" w:cs="Times New Roman"/>
          <w:sz w:val="24"/>
          <w:szCs w:val="24"/>
        </w:rPr>
        <w:t xml:space="preserve">extraits de </w:t>
      </w:r>
      <w:r w:rsidR="00441AE1">
        <w:rPr>
          <w:rFonts w:ascii="Times New Roman" w:hAnsi="Times New Roman" w:cs="Times New Roman"/>
          <w:sz w:val="24"/>
          <w:szCs w:val="24"/>
        </w:rPr>
        <w:t xml:space="preserve">gousse de </w:t>
      </w:r>
      <w:r w:rsidRPr="001D3108">
        <w:rPr>
          <w:rFonts w:ascii="Times New Roman" w:hAnsi="Times New Roman" w:cs="Times New Roman"/>
          <w:sz w:val="24"/>
          <w:szCs w:val="24"/>
        </w:rPr>
        <w:t>va</w:t>
      </w:r>
      <w:r w:rsidR="0019177E">
        <w:rPr>
          <w:rFonts w:ascii="Times New Roman" w:hAnsi="Times New Roman" w:cs="Times New Roman"/>
          <w:sz w:val="24"/>
          <w:szCs w:val="24"/>
        </w:rPr>
        <w:t>n</w:t>
      </w:r>
      <w:r w:rsidRPr="001D3108">
        <w:rPr>
          <w:rFonts w:ascii="Times New Roman" w:hAnsi="Times New Roman" w:cs="Times New Roman"/>
          <w:sz w:val="24"/>
          <w:szCs w:val="24"/>
        </w:rPr>
        <w:t>ille</w:t>
      </w:r>
      <w:r w:rsidR="009E7593">
        <w:rPr>
          <w:rFonts w:ascii="Times New Roman" w:hAnsi="Times New Roman" w:cs="Times New Roman"/>
          <w:sz w:val="24"/>
          <w:szCs w:val="24"/>
        </w:rPr>
        <w:t>*</w:t>
      </w:r>
      <w:r w:rsidR="00770AA5" w:rsidRPr="001D3108">
        <w:rPr>
          <w:rFonts w:ascii="Times New Roman" w:hAnsi="Times New Roman" w:cs="Times New Roman"/>
          <w:sz w:val="24"/>
          <w:szCs w:val="24"/>
        </w:rPr>
        <w:t>,</w:t>
      </w:r>
      <w:r w:rsidR="009E7593">
        <w:rPr>
          <w:rFonts w:ascii="Times New Roman" w:hAnsi="Times New Roman" w:cs="Times New Roman"/>
          <w:sz w:val="24"/>
          <w:szCs w:val="24"/>
        </w:rPr>
        <w:t xml:space="preserve"> huile essentielle d’agrumes*</w:t>
      </w:r>
      <w:r w:rsidRPr="001D3108">
        <w:rPr>
          <w:rFonts w:ascii="Times New Roman" w:hAnsi="Times New Roman" w:cs="Times New Roman"/>
          <w:sz w:val="24"/>
          <w:szCs w:val="24"/>
        </w:rPr>
        <w:t>, sachet de</w:t>
      </w:r>
      <w:r w:rsidR="00E80624" w:rsidRPr="001D3108">
        <w:rPr>
          <w:rFonts w:ascii="Times New Roman" w:hAnsi="Times New Roman" w:cs="Times New Roman"/>
          <w:sz w:val="24"/>
          <w:szCs w:val="24"/>
        </w:rPr>
        <w:t xml:space="preserve"> </w:t>
      </w:r>
      <w:r w:rsidRPr="001D3108">
        <w:rPr>
          <w:rFonts w:ascii="Times New Roman" w:hAnsi="Times New Roman" w:cs="Times New Roman"/>
          <w:sz w:val="24"/>
          <w:szCs w:val="24"/>
        </w:rPr>
        <w:t>sucre</w:t>
      </w:r>
      <w:r w:rsidR="00E80624" w:rsidRPr="001D3108">
        <w:rPr>
          <w:rFonts w:ascii="Times New Roman" w:hAnsi="Times New Roman" w:cs="Times New Roman"/>
          <w:sz w:val="24"/>
          <w:szCs w:val="24"/>
        </w:rPr>
        <w:t xml:space="preserve"> </w:t>
      </w:r>
      <w:r w:rsidRPr="001D3108">
        <w:rPr>
          <w:rFonts w:ascii="Times New Roman" w:hAnsi="Times New Roman" w:cs="Times New Roman"/>
          <w:sz w:val="24"/>
          <w:szCs w:val="24"/>
        </w:rPr>
        <w:t xml:space="preserve">glacé </w:t>
      </w:r>
      <w:r w:rsidR="00E80624" w:rsidRPr="001D3108">
        <w:rPr>
          <w:rFonts w:ascii="Times New Roman" w:hAnsi="Times New Roman" w:cs="Times New Roman"/>
          <w:sz w:val="24"/>
          <w:szCs w:val="24"/>
        </w:rPr>
        <w:t xml:space="preserve">: </w:t>
      </w:r>
      <w:r w:rsidRPr="001D3108">
        <w:rPr>
          <w:rFonts w:ascii="Times New Roman" w:hAnsi="Times New Roman" w:cs="Times New Roman"/>
          <w:sz w:val="24"/>
          <w:szCs w:val="24"/>
        </w:rPr>
        <w:t>sucre de canne</w:t>
      </w:r>
      <w:r w:rsidR="00E80624" w:rsidRPr="001D3108">
        <w:rPr>
          <w:rFonts w:ascii="Times New Roman" w:hAnsi="Times New Roman" w:cs="Times New Roman"/>
          <w:sz w:val="24"/>
          <w:szCs w:val="24"/>
        </w:rPr>
        <w:t>*, amido</w:t>
      </w:r>
      <w:r w:rsidRPr="001D3108">
        <w:rPr>
          <w:rFonts w:ascii="Times New Roman" w:hAnsi="Times New Roman" w:cs="Times New Roman"/>
          <w:sz w:val="24"/>
          <w:szCs w:val="24"/>
        </w:rPr>
        <w:t>n de</w:t>
      </w:r>
      <w:r w:rsidR="009E7593">
        <w:rPr>
          <w:rFonts w:ascii="Times New Roman" w:hAnsi="Times New Roman" w:cs="Times New Roman"/>
          <w:sz w:val="24"/>
          <w:szCs w:val="24"/>
        </w:rPr>
        <w:t xml:space="preserve"> maï</w:t>
      </w:r>
      <w:r w:rsidR="00E80624" w:rsidRPr="001D3108">
        <w:rPr>
          <w:rFonts w:ascii="Times New Roman" w:hAnsi="Times New Roman" w:cs="Times New Roman"/>
          <w:sz w:val="24"/>
          <w:szCs w:val="24"/>
        </w:rPr>
        <w:t>s*</w:t>
      </w:r>
    </w:p>
    <w:p w:rsidR="00E80624" w:rsidRPr="001D3108" w:rsidRDefault="00E80624" w:rsidP="00E806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D3108">
        <w:rPr>
          <w:rFonts w:ascii="Times New Roman" w:hAnsi="Times New Roman" w:cs="Times New Roman"/>
          <w:b/>
          <w:bCs/>
          <w:sz w:val="24"/>
          <w:szCs w:val="24"/>
        </w:rPr>
        <w:t xml:space="preserve">* </w:t>
      </w:r>
      <w:r w:rsidR="001D3108" w:rsidRPr="001D3108">
        <w:rPr>
          <w:rFonts w:ascii="Times New Roman" w:hAnsi="Times New Roman" w:cs="Times New Roman"/>
          <w:b/>
          <w:bCs/>
          <w:sz w:val="24"/>
          <w:szCs w:val="24"/>
        </w:rPr>
        <w:t>issus de l’agriculture biologique</w:t>
      </w:r>
    </w:p>
    <w:p w:rsidR="001D3108" w:rsidRDefault="001D3108" w:rsidP="00E806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E80624" w:rsidRPr="001D3108" w:rsidRDefault="001D3108" w:rsidP="00E806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D3108">
        <w:rPr>
          <w:rFonts w:ascii="Times New Roman" w:hAnsi="Times New Roman" w:cs="Times New Roman"/>
          <w:b/>
          <w:bCs/>
          <w:sz w:val="24"/>
          <w:szCs w:val="24"/>
        </w:rPr>
        <w:t>Notes de dégustation</w:t>
      </w:r>
    </w:p>
    <w:p w:rsidR="00E80624" w:rsidRPr="001D3108" w:rsidRDefault="00E80624" w:rsidP="00E806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108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1D3108" w:rsidRPr="001D3108">
        <w:rPr>
          <w:rFonts w:ascii="Times New Roman" w:hAnsi="Times New Roman" w:cs="Times New Roman"/>
          <w:b/>
          <w:bCs/>
          <w:sz w:val="24"/>
          <w:szCs w:val="24"/>
        </w:rPr>
        <w:t>pparence</w:t>
      </w:r>
      <w:r w:rsidRPr="001D3108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1D3108">
        <w:rPr>
          <w:rFonts w:ascii="Times New Roman" w:hAnsi="Times New Roman" w:cs="Times New Roman"/>
          <w:sz w:val="24"/>
          <w:szCs w:val="24"/>
        </w:rPr>
        <w:t>prod</w:t>
      </w:r>
      <w:r w:rsidR="001D3108">
        <w:rPr>
          <w:rFonts w:ascii="Times New Roman" w:hAnsi="Times New Roman" w:cs="Times New Roman"/>
          <w:sz w:val="24"/>
          <w:szCs w:val="24"/>
        </w:rPr>
        <w:t>uit</w:t>
      </w:r>
      <w:r w:rsidRPr="001D3108">
        <w:rPr>
          <w:rFonts w:ascii="Times New Roman" w:hAnsi="Times New Roman" w:cs="Times New Roman"/>
          <w:sz w:val="24"/>
          <w:szCs w:val="24"/>
        </w:rPr>
        <w:t xml:space="preserve"> </w:t>
      </w:r>
      <w:r w:rsidR="001D402E">
        <w:rPr>
          <w:rFonts w:ascii="Times New Roman" w:hAnsi="Times New Roman" w:cs="Times New Roman"/>
          <w:sz w:val="24"/>
          <w:szCs w:val="24"/>
        </w:rPr>
        <w:t>en</w:t>
      </w:r>
      <w:r w:rsidR="001D3108">
        <w:rPr>
          <w:rFonts w:ascii="Times New Roman" w:hAnsi="Times New Roman" w:cs="Times New Roman"/>
          <w:sz w:val="24"/>
          <w:szCs w:val="24"/>
        </w:rPr>
        <w:t xml:space="preserve"> forme de pyramide oc</w:t>
      </w:r>
      <w:r w:rsidRPr="001D3108">
        <w:rPr>
          <w:rFonts w:ascii="Times New Roman" w:hAnsi="Times New Roman" w:cs="Times New Roman"/>
          <w:sz w:val="24"/>
          <w:szCs w:val="24"/>
        </w:rPr>
        <w:t>togonale, ben for</w:t>
      </w:r>
      <w:r w:rsidR="001D3108">
        <w:rPr>
          <w:rFonts w:ascii="Times New Roman" w:hAnsi="Times New Roman" w:cs="Times New Roman"/>
          <w:sz w:val="24"/>
          <w:szCs w:val="24"/>
        </w:rPr>
        <w:t>mé</w:t>
      </w:r>
      <w:r w:rsidRPr="001D3108">
        <w:rPr>
          <w:rFonts w:ascii="Times New Roman" w:hAnsi="Times New Roman" w:cs="Times New Roman"/>
          <w:sz w:val="24"/>
          <w:szCs w:val="24"/>
        </w:rPr>
        <w:t xml:space="preserve"> e</w:t>
      </w:r>
      <w:r w:rsidR="001D3108">
        <w:rPr>
          <w:rFonts w:ascii="Times New Roman" w:hAnsi="Times New Roman" w:cs="Times New Roman"/>
          <w:sz w:val="24"/>
          <w:szCs w:val="24"/>
        </w:rPr>
        <w:t>t</w:t>
      </w:r>
      <w:r w:rsidRPr="001D3108">
        <w:rPr>
          <w:rFonts w:ascii="Times New Roman" w:hAnsi="Times New Roman" w:cs="Times New Roman"/>
          <w:sz w:val="24"/>
          <w:szCs w:val="24"/>
        </w:rPr>
        <w:t xml:space="preserve"> b</w:t>
      </w:r>
      <w:r w:rsidR="001D3108">
        <w:rPr>
          <w:rFonts w:ascii="Times New Roman" w:hAnsi="Times New Roman" w:cs="Times New Roman"/>
          <w:sz w:val="24"/>
          <w:szCs w:val="24"/>
        </w:rPr>
        <w:t>i</w:t>
      </w:r>
      <w:r w:rsidRPr="001D3108">
        <w:rPr>
          <w:rFonts w:ascii="Times New Roman" w:hAnsi="Times New Roman" w:cs="Times New Roman"/>
          <w:sz w:val="24"/>
          <w:szCs w:val="24"/>
        </w:rPr>
        <w:t xml:space="preserve">en </w:t>
      </w:r>
      <w:r w:rsidR="001D3108">
        <w:rPr>
          <w:rFonts w:ascii="Times New Roman" w:hAnsi="Times New Roman" w:cs="Times New Roman"/>
          <w:sz w:val="24"/>
          <w:szCs w:val="24"/>
        </w:rPr>
        <w:t>augmenté</w:t>
      </w:r>
      <w:r w:rsidRPr="001D3108">
        <w:rPr>
          <w:rFonts w:ascii="Times New Roman" w:hAnsi="Times New Roman" w:cs="Times New Roman"/>
          <w:sz w:val="24"/>
          <w:szCs w:val="24"/>
        </w:rPr>
        <w:t xml:space="preserve">. La </w:t>
      </w:r>
      <w:r w:rsidR="001D3108">
        <w:rPr>
          <w:rFonts w:ascii="Times New Roman" w:hAnsi="Times New Roman" w:cs="Times New Roman"/>
          <w:sz w:val="24"/>
          <w:szCs w:val="24"/>
        </w:rPr>
        <w:t>surface</w:t>
      </w:r>
      <w:r w:rsidRPr="001D3108">
        <w:rPr>
          <w:rFonts w:ascii="Times New Roman" w:hAnsi="Times New Roman" w:cs="Times New Roman"/>
          <w:sz w:val="24"/>
          <w:szCs w:val="24"/>
        </w:rPr>
        <w:t xml:space="preserve">, </w:t>
      </w:r>
      <w:r w:rsidR="001D3108">
        <w:rPr>
          <w:rFonts w:ascii="Times New Roman" w:hAnsi="Times New Roman" w:cs="Times New Roman"/>
          <w:sz w:val="24"/>
          <w:szCs w:val="24"/>
        </w:rPr>
        <w:t xml:space="preserve">saupoudrée de sucre en poudre, n’as pas </w:t>
      </w:r>
      <w:r w:rsidR="00A9510F">
        <w:rPr>
          <w:rFonts w:ascii="Times New Roman" w:hAnsi="Times New Roman" w:cs="Times New Roman"/>
          <w:sz w:val="24"/>
          <w:szCs w:val="24"/>
        </w:rPr>
        <w:t xml:space="preserve">de brûlures ou de défauts de forme. </w:t>
      </w:r>
      <w:r w:rsidRPr="001D3108">
        <w:rPr>
          <w:rFonts w:ascii="Times New Roman" w:hAnsi="Times New Roman" w:cs="Times New Roman"/>
          <w:sz w:val="24"/>
          <w:szCs w:val="24"/>
        </w:rPr>
        <w:t>L’</w:t>
      </w:r>
      <w:r w:rsidR="00A9510F">
        <w:rPr>
          <w:rFonts w:ascii="Times New Roman" w:hAnsi="Times New Roman" w:cs="Times New Roman"/>
          <w:sz w:val="24"/>
          <w:szCs w:val="24"/>
        </w:rPr>
        <w:t>intérieur</w:t>
      </w:r>
      <w:r w:rsidRPr="001D3108">
        <w:rPr>
          <w:rFonts w:ascii="Times New Roman" w:hAnsi="Times New Roman" w:cs="Times New Roman"/>
          <w:sz w:val="24"/>
          <w:szCs w:val="24"/>
        </w:rPr>
        <w:t xml:space="preserve"> </w:t>
      </w:r>
      <w:r w:rsidR="00A9510F">
        <w:rPr>
          <w:rFonts w:ascii="Times New Roman" w:hAnsi="Times New Roman" w:cs="Times New Roman"/>
          <w:sz w:val="24"/>
          <w:szCs w:val="24"/>
        </w:rPr>
        <w:t>ne comporte pas de corps</w:t>
      </w:r>
      <w:r w:rsidRPr="001D3108">
        <w:rPr>
          <w:rFonts w:ascii="Times New Roman" w:hAnsi="Times New Roman" w:cs="Times New Roman"/>
          <w:sz w:val="24"/>
          <w:szCs w:val="24"/>
        </w:rPr>
        <w:t xml:space="preserve"> </w:t>
      </w:r>
      <w:r w:rsidR="00A9510F">
        <w:rPr>
          <w:rFonts w:ascii="Times New Roman" w:hAnsi="Times New Roman" w:cs="Times New Roman"/>
          <w:sz w:val="24"/>
          <w:szCs w:val="24"/>
        </w:rPr>
        <w:t>étrangers</w:t>
      </w:r>
      <w:r w:rsidRPr="001D3108">
        <w:rPr>
          <w:rFonts w:ascii="Times New Roman" w:hAnsi="Times New Roman" w:cs="Times New Roman"/>
          <w:sz w:val="24"/>
          <w:szCs w:val="24"/>
        </w:rPr>
        <w:t>.</w:t>
      </w:r>
    </w:p>
    <w:p w:rsidR="00A9510F" w:rsidRDefault="00E80624" w:rsidP="00E806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108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1D3108">
        <w:rPr>
          <w:rFonts w:ascii="Times New Roman" w:hAnsi="Times New Roman" w:cs="Times New Roman"/>
          <w:b/>
          <w:bCs/>
          <w:sz w:val="24"/>
          <w:szCs w:val="24"/>
        </w:rPr>
        <w:t>ouleur</w:t>
      </w:r>
      <w:r w:rsidRPr="001D3108">
        <w:rPr>
          <w:rFonts w:ascii="Times New Roman" w:hAnsi="Times New Roman" w:cs="Times New Roman"/>
          <w:sz w:val="24"/>
          <w:szCs w:val="24"/>
        </w:rPr>
        <w:t>: la s</w:t>
      </w:r>
      <w:r w:rsidR="00A9510F">
        <w:rPr>
          <w:rFonts w:ascii="Times New Roman" w:hAnsi="Times New Roman" w:cs="Times New Roman"/>
          <w:sz w:val="24"/>
          <w:szCs w:val="24"/>
        </w:rPr>
        <w:t>urface</w:t>
      </w:r>
      <w:r w:rsidRPr="001D3108">
        <w:rPr>
          <w:rFonts w:ascii="Times New Roman" w:hAnsi="Times New Roman" w:cs="Times New Roman"/>
          <w:sz w:val="24"/>
          <w:szCs w:val="24"/>
        </w:rPr>
        <w:t xml:space="preserve"> </w:t>
      </w:r>
      <w:r w:rsidR="00A9510F">
        <w:rPr>
          <w:rFonts w:ascii="Times New Roman" w:hAnsi="Times New Roman" w:cs="Times New Roman"/>
          <w:sz w:val="24"/>
          <w:szCs w:val="24"/>
        </w:rPr>
        <w:t>est dorée</w:t>
      </w:r>
      <w:r w:rsidRPr="001D3108">
        <w:rPr>
          <w:rFonts w:ascii="Times New Roman" w:hAnsi="Times New Roman" w:cs="Times New Roman"/>
          <w:sz w:val="24"/>
          <w:szCs w:val="24"/>
        </w:rPr>
        <w:t xml:space="preserve">, </w:t>
      </w:r>
      <w:r w:rsidR="00A9510F">
        <w:rPr>
          <w:rFonts w:ascii="Times New Roman" w:hAnsi="Times New Roman" w:cs="Times New Roman"/>
          <w:sz w:val="24"/>
          <w:szCs w:val="24"/>
        </w:rPr>
        <w:t>sans aucune brûlure</w:t>
      </w:r>
      <w:r w:rsidRPr="001D3108">
        <w:rPr>
          <w:rFonts w:ascii="Times New Roman" w:hAnsi="Times New Roman" w:cs="Times New Roman"/>
          <w:sz w:val="24"/>
          <w:szCs w:val="24"/>
        </w:rPr>
        <w:t xml:space="preserve">. </w:t>
      </w:r>
      <w:r w:rsidR="00A9510F">
        <w:rPr>
          <w:rFonts w:ascii="Times New Roman" w:hAnsi="Times New Roman" w:cs="Times New Roman"/>
          <w:sz w:val="24"/>
          <w:szCs w:val="24"/>
        </w:rPr>
        <w:t>L’intérieur</w:t>
      </w:r>
      <w:r w:rsidRPr="001D3108">
        <w:rPr>
          <w:rFonts w:ascii="Times New Roman" w:hAnsi="Times New Roman" w:cs="Times New Roman"/>
          <w:sz w:val="24"/>
          <w:szCs w:val="24"/>
        </w:rPr>
        <w:t xml:space="preserve"> </w:t>
      </w:r>
      <w:r w:rsidR="00A9510F">
        <w:rPr>
          <w:rFonts w:ascii="Times New Roman" w:hAnsi="Times New Roman" w:cs="Times New Roman"/>
          <w:sz w:val="24"/>
          <w:szCs w:val="24"/>
        </w:rPr>
        <w:t xml:space="preserve">montre une pâte lisse. </w:t>
      </w:r>
    </w:p>
    <w:p w:rsidR="00E80624" w:rsidRPr="001D3108" w:rsidRDefault="00E80624" w:rsidP="00E806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108">
        <w:rPr>
          <w:rFonts w:ascii="Times New Roman" w:hAnsi="Times New Roman" w:cs="Times New Roman"/>
          <w:b/>
          <w:bCs/>
          <w:sz w:val="24"/>
          <w:szCs w:val="24"/>
        </w:rPr>
        <w:t>Od</w:t>
      </w:r>
      <w:r w:rsidR="001D3108">
        <w:rPr>
          <w:rFonts w:ascii="Times New Roman" w:hAnsi="Times New Roman" w:cs="Times New Roman"/>
          <w:b/>
          <w:bCs/>
          <w:sz w:val="24"/>
          <w:szCs w:val="24"/>
        </w:rPr>
        <w:t>eur</w:t>
      </w:r>
      <w:r w:rsidRPr="001D3108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1D3108">
        <w:rPr>
          <w:rFonts w:ascii="Times New Roman" w:hAnsi="Times New Roman" w:cs="Times New Roman"/>
          <w:sz w:val="24"/>
          <w:szCs w:val="24"/>
        </w:rPr>
        <w:t>t</w:t>
      </w:r>
      <w:r w:rsidR="00A9510F">
        <w:rPr>
          <w:rFonts w:ascii="Times New Roman" w:hAnsi="Times New Roman" w:cs="Times New Roman"/>
          <w:sz w:val="24"/>
          <w:szCs w:val="24"/>
        </w:rPr>
        <w:t>ypique</w:t>
      </w:r>
      <w:r w:rsidRPr="001D3108">
        <w:rPr>
          <w:rFonts w:ascii="Times New Roman" w:hAnsi="Times New Roman" w:cs="Times New Roman"/>
          <w:sz w:val="24"/>
          <w:szCs w:val="24"/>
        </w:rPr>
        <w:t xml:space="preserve"> </w:t>
      </w:r>
      <w:r w:rsidR="00A9510F">
        <w:rPr>
          <w:rFonts w:ascii="Times New Roman" w:hAnsi="Times New Roman" w:cs="Times New Roman"/>
          <w:sz w:val="24"/>
          <w:szCs w:val="24"/>
        </w:rPr>
        <w:t>d’un produit</w:t>
      </w:r>
      <w:r w:rsidRPr="001D3108">
        <w:rPr>
          <w:rFonts w:ascii="Times New Roman" w:hAnsi="Times New Roman" w:cs="Times New Roman"/>
          <w:sz w:val="24"/>
          <w:szCs w:val="24"/>
        </w:rPr>
        <w:t xml:space="preserve"> </w:t>
      </w:r>
      <w:r w:rsidR="00A9510F">
        <w:rPr>
          <w:rFonts w:ascii="Times New Roman" w:hAnsi="Times New Roman" w:cs="Times New Roman"/>
          <w:sz w:val="24"/>
          <w:szCs w:val="24"/>
        </w:rPr>
        <w:t>défourné récemment. Pas d’odeurs étrangères tels que les moisissures, les pâtes non cuites, le r</w:t>
      </w:r>
      <w:r w:rsidR="001D402E">
        <w:rPr>
          <w:rFonts w:ascii="Times New Roman" w:hAnsi="Times New Roman" w:cs="Times New Roman"/>
          <w:sz w:val="24"/>
          <w:szCs w:val="24"/>
        </w:rPr>
        <w:t>anci</w:t>
      </w:r>
      <w:r w:rsidR="00A9510F">
        <w:rPr>
          <w:rFonts w:ascii="Times New Roman" w:hAnsi="Times New Roman" w:cs="Times New Roman"/>
          <w:sz w:val="24"/>
          <w:szCs w:val="24"/>
        </w:rPr>
        <w:t>.</w:t>
      </w:r>
    </w:p>
    <w:p w:rsidR="00E80624" w:rsidRPr="00A9510F" w:rsidRDefault="001D3108" w:rsidP="00E806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Goût</w:t>
      </w:r>
      <w:r w:rsidR="00E80624" w:rsidRPr="001D3108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A9510F">
        <w:rPr>
          <w:rFonts w:ascii="Times New Roman" w:hAnsi="Times New Roman" w:cs="Times New Roman"/>
          <w:sz w:val="24"/>
          <w:szCs w:val="24"/>
        </w:rPr>
        <w:t>sucré et parfumé</w:t>
      </w:r>
      <w:r w:rsidR="00E80624" w:rsidRPr="001D3108">
        <w:rPr>
          <w:rFonts w:ascii="Times New Roman" w:hAnsi="Times New Roman" w:cs="Times New Roman"/>
          <w:sz w:val="24"/>
          <w:szCs w:val="24"/>
        </w:rPr>
        <w:t>.</w:t>
      </w:r>
      <w:r w:rsidR="00A9510F">
        <w:rPr>
          <w:rFonts w:ascii="Times New Roman" w:hAnsi="Times New Roman" w:cs="Times New Roman"/>
          <w:sz w:val="24"/>
          <w:szCs w:val="24"/>
        </w:rPr>
        <w:t xml:space="preserve"> Absence de goût </w:t>
      </w:r>
      <w:r w:rsidR="00F3662C">
        <w:rPr>
          <w:rFonts w:ascii="Times New Roman" w:hAnsi="Times New Roman" w:cs="Times New Roman"/>
          <w:sz w:val="24"/>
          <w:szCs w:val="24"/>
        </w:rPr>
        <w:t>désagréable</w:t>
      </w:r>
      <w:r w:rsidR="00A9510F">
        <w:rPr>
          <w:rFonts w:ascii="Times New Roman" w:hAnsi="Times New Roman" w:cs="Times New Roman"/>
          <w:sz w:val="24"/>
          <w:szCs w:val="24"/>
        </w:rPr>
        <w:t>.</w:t>
      </w:r>
    </w:p>
    <w:p w:rsidR="000D1EF4" w:rsidRDefault="001D3108" w:rsidP="00E806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Texture</w:t>
      </w:r>
      <w:r w:rsidR="00E80624" w:rsidRPr="001D3108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A9510F">
        <w:rPr>
          <w:rFonts w:ascii="Times New Roman" w:hAnsi="Times New Roman" w:cs="Times New Roman"/>
          <w:sz w:val="24"/>
          <w:szCs w:val="24"/>
        </w:rPr>
        <w:t>Souple et ferme</w:t>
      </w:r>
      <w:r w:rsidR="00E80624" w:rsidRPr="001D3108">
        <w:rPr>
          <w:rFonts w:ascii="Times New Roman" w:hAnsi="Times New Roman" w:cs="Times New Roman"/>
          <w:sz w:val="24"/>
          <w:szCs w:val="24"/>
        </w:rPr>
        <w:t>.</w:t>
      </w:r>
      <w:r w:rsidR="00A951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2C" w:rsidRPr="00F3662C" w:rsidRDefault="00F3662C" w:rsidP="00F366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3662C">
        <w:rPr>
          <w:rFonts w:ascii="Times New Roman" w:hAnsi="Times New Roman" w:cs="Times New Roman"/>
          <w:b/>
          <w:bCs/>
          <w:sz w:val="24"/>
          <w:szCs w:val="24"/>
        </w:rPr>
        <w:t>Cara</w:t>
      </w:r>
      <w:r>
        <w:rPr>
          <w:rFonts w:ascii="Times New Roman" w:hAnsi="Times New Roman" w:cs="Times New Roman"/>
          <w:b/>
          <w:bCs/>
          <w:sz w:val="24"/>
          <w:szCs w:val="24"/>
        </w:rPr>
        <w:t>ctéristiques</w:t>
      </w:r>
      <w:r w:rsidRPr="00F366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du produit</w:t>
      </w:r>
    </w:p>
    <w:p w:rsidR="00F3662C" w:rsidRPr="00F3662C" w:rsidRDefault="00F3662C" w:rsidP="00F366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62C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oids net</w:t>
      </w:r>
      <w:r w:rsidRPr="00F3662C">
        <w:rPr>
          <w:rFonts w:ascii="Times New Roman" w:hAnsi="Times New Roman" w:cs="Times New Roman"/>
          <w:sz w:val="24"/>
          <w:szCs w:val="24"/>
        </w:rPr>
        <w:t xml:space="preserve"> 600 g</w:t>
      </w:r>
    </w:p>
    <w:p w:rsidR="00F3662C" w:rsidRPr="00F3662C" w:rsidRDefault="00F3662C" w:rsidP="00F366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3662C">
        <w:rPr>
          <w:rFonts w:ascii="Times New Roman" w:hAnsi="Times New Roman" w:cs="Times New Roman"/>
          <w:b/>
          <w:bCs/>
          <w:sz w:val="24"/>
          <w:szCs w:val="24"/>
        </w:rPr>
        <w:t>Cara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ctéristiques chimiques et physiques </w:t>
      </w:r>
      <w:r w:rsidRPr="00F3662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F3662C" w:rsidRPr="00F3662C" w:rsidRDefault="00F3662C" w:rsidP="00F366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62C">
        <w:rPr>
          <w:rFonts w:ascii="Times New Roman" w:hAnsi="Times New Roman" w:cs="Times New Roman"/>
          <w:sz w:val="24"/>
          <w:szCs w:val="24"/>
        </w:rPr>
        <w:t>Val</w:t>
      </w:r>
      <w:r>
        <w:rPr>
          <w:rFonts w:ascii="Times New Roman" w:hAnsi="Times New Roman" w:cs="Times New Roman"/>
          <w:sz w:val="24"/>
          <w:szCs w:val="24"/>
        </w:rPr>
        <w:t>eur</w:t>
      </w:r>
      <w:r w:rsidRPr="00F3662C">
        <w:rPr>
          <w:rFonts w:ascii="Times New Roman" w:hAnsi="Times New Roman" w:cs="Times New Roman"/>
          <w:sz w:val="24"/>
          <w:szCs w:val="24"/>
        </w:rPr>
        <w:t xml:space="preserve"> m</w:t>
      </w:r>
      <w:r>
        <w:rPr>
          <w:rFonts w:ascii="Times New Roman" w:hAnsi="Times New Roman" w:cs="Times New Roman"/>
          <w:sz w:val="24"/>
          <w:szCs w:val="24"/>
        </w:rPr>
        <w:t>oyenne</w:t>
      </w:r>
    </w:p>
    <w:p w:rsidR="00F3662C" w:rsidRPr="00F3662C" w:rsidRDefault="00F3662C" w:rsidP="00F366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Humidité</w:t>
      </w:r>
      <w:r w:rsidRPr="00F3662C">
        <w:rPr>
          <w:rFonts w:ascii="Times New Roman" w:hAnsi="Times New Roman" w:cs="Times New Roman"/>
          <w:sz w:val="24"/>
          <w:szCs w:val="24"/>
        </w:rPr>
        <w:t xml:space="preserve"> (% p/p) 22,0</w:t>
      </w:r>
    </w:p>
    <w:p w:rsidR="00F3662C" w:rsidRPr="00F3662C" w:rsidRDefault="002C3F43" w:rsidP="00F366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</w:t>
      </w:r>
      <w:r w:rsidR="00F3662C" w:rsidRPr="00F3662C">
        <w:rPr>
          <w:rFonts w:ascii="Times New Roman" w:hAnsi="Times New Roman" w:cs="Times New Roman"/>
          <w:sz w:val="24"/>
          <w:szCs w:val="24"/>
        </w:rPr>
        <w:t>w</w:t>
      </w:r>
      <w:proofErr w:type="spellEnd"/>
      <w:r w:rsidR="00F3662C" w:rsidRPr="00F3662C">
        <w:rPr>
          <w:rFonts w:ascii="Times New Roman" w:hAnsi="Times New Roman" w:cs="Times New Roman"/>
          <w:sz w:val="24"/>
          <w:szCs w:val="24"/>
        </w:rPr>
        <w:t xml:space="preserve"> 0,88</w:t>
      </w:r>
    </w:p>
    <w:p w:rsidR="00F3662C" w:rsidRPr="00F3662C" w:rsidRDefault="00F3662C" w:rsidP="00F366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3662C">
        <w:rPr>
          <w:rFonts w:ascii="Times New Roman" w:hAnsi="Times New Roman" w:cs="Times New Roman"/>
          <w:b/>
          <w:bCs/>
          <w:sz w:val="24"/>
          <w:szCs w:val="24"/>
        </w:rPr>
        <w:t>Cara</w:t>
      </w:r>
      <w:r>
        <w:rPr>
          <w:rFonts w:ascii="Times New Roman" w:hAnsi="Times New Roman" w:cs="Times New Roman"/>
          <w:b/>
          <w:bCs/>
          <w:sz w:val="24"/>
          <w:szCs w:val="24"/>
        </w:rPr>
        <w:t>ctéristiqu</w:t>
      </w:r>
      <w:r w:rsidRPr="00F3662C">
        <w:rPr>
          <w:rFonts w:ascii="Times New Roman" w:hAnsi="Times New Roman" w:cs="Times New Roman"/>
          <w:b/>
          <w:bCs/>
          <w:sz w:val="24"/>
          <w:szCs w:val="24"/>
        </w:rPr>
        <w:t>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 microbiologiques </w:t>
      </w:r>
      <w:r w:rsidRPr="00F3662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F3662C" w:rsidRPr="00F3662C" w:rsidRDefault="00F3662C" w:rsidP="00F366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62C">
        <w:rPr>
          <w:rFonts w:ascii="Times New Roman" w:hAnsi="Times New Roman" w:cs="Times New Roman"/>
          <w:sz w:val="24"/>
          <w:szCs w:val="24"/>
        </w:rPr>
        <w:t>Va</w:t>
      </w:r>
      <w:r>
        <w:rPr>
          <w:rFonts w:ascii="Times New Roman" w:hAnsi="Times New Roman" w:cs="Times New Roman"/>
          <w:sz w:val="24"/>
          <w:szCs w:val="24"/>
        </w:rPr>
        <w:t>leurs</w:t>
      </w:r>
      <w:r w:rsidRPr="00F3662C">
        <w:rPr>
          <w:rFonts w:ascii="Times New Roman" w:hAnsi="Times New Roman" w:cs="Times New Roman"/>
          <w:sz w:val="24"/>
          <w:szCs w:val="24"/>
        </w:rPr>
        <w:t xml:space="preserve"> m</w:t>
      </w:r>
      <w:r>
        <w:rPr>
          <w:rFonts w:ascii="Times New Roman" w:hAnsi="Times New Roman" w:cs="Times New Roman"/>
          <w:sz w:val="24"/>
          <w:szCs w:val="24"/>
        </w:rPr>
        <w:t>oyennes</w:t>
      </w:r>
    </w:p>
    <w:p w:rsidR="00F3662C" w:rsidRPr="00F3662C" w:rsidRDefault="00F3662C" w:rsidP="00F366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62C">
        <w:rPr>
          <w:rFonts w:ascii="Times New Roman" w:hAnsi="Times New Roman" w:cs="Times New Roman"/>
          <w:sz w:val="24"/>
          <w:szCs w:val="24"/>
        </w:rPr>
        <w:t>M</w:t>
      </w:r>
      <w:r w:rsidR="00B35270">
        <w:rPr>
          <w:rFonts w:ascii="Times New Roman" w:hAnsi="Times New Roman" w:cs="Times New Roman"/>
          <w:sz w:val="24"/>
          <w:szCs w:val="24"/>
        </w:rPr>
        <w:t>oisissures</w:t>
      </w:r>
      <w:r w:rsidRPr="00F3662C">
        <w:rPr>
          <w:rFonts w:ascii="Times New Roman" w:hAnsi="Times New Roman" w:cs="Times New Roman"/>
          <w:sz w:val="24"/>
          <w:szCs w:val="24"/>
        </w:rPr>
        <w:t xml:space="preserve"> (UFC/g) &lt; 10</w:t>
      </w:r>
    </w:p>
    <w:p w:rsidR="00F3662C" w:rsidRPr="00F3662C" w:rsidRDefault="00F3662C" w:rsidP="00F366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62C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evures</w:t>
      </w:r>
      <w:r w:rsidRPr="00F3662C">
        <w:rPr>
          <w:rFonts w:ascii="Times New Roman" w:hAnsi="Times New Roman" w:cs="Times New Roman"/>
          <w:sz w:val="24"/>
          <w:szCs w:val="24"/>
        </w:rPr>
        <w:t xml:space="preserve"> (UFC/g) &lt; 10</w:t>
      </w:r>
    </w:p>
    <w:p w:rsidR="00F3662C" w:rsidRPr="00F3662C" w:rsidRDefault="0001519A" w:rsidP="00F366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Charge</w:t>
      </w:r>
      <w:r w:rsidR="00F3662C">
        <w:rPr>
          <w:rFonts w:ascii="Times New Roman" w:hAnsi="Times New Roman" w:cs="Times New Roman"/>
          <w:sz w:val="24"/>
          <w:szCs w:val="24"/>
        </w:rPr>
        <w:t xml:space="preserve"> microbienne mésophile</w:t>
      </w:r>
      <w:r w:rsidR="00F3662C" w:rsidRPr="00F3662C">
        <w:rPr>
          <w:rFonts w:ascii="Times New Roman" w:hAnsi="Times New Roman" w:cs="Times New Roman"/>
          <w:sz w:val="24"/>
          <w:szCs w:val="24"/>
        </w:rPr>
        <w:t xml:space="preserve"> (UFC/g) &lt; 100</w:t>
      </w:r>
    </w:p>
    <w:p w:rsidR="00F3662C" w:rsidRPr="00F3662C" w:rsidRDefault="00F3662C" w:rsidP="00F366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Les coliformes totaux</w:t>
      </w:r>
      <w:r w:rsidRPr="00F3662C">
        <w:rPr>
          <w:rFonts w:ascii="Times New Roman" w:hAnsi="Times New Roman" w:cs="Times New Roman"/>
          <w:sz w:val="24"/>
          <w:szCs w:val="24"/>
        </w:rPr>
        <w:t xml:space="preserve"> (UFC/g) &lt; 3</w:t>
      </w:r>
    </w:p>
    <w:p w:rsidR="00F3662C" w:rsidRPr="003E1A87" w:rsidRDefault="00F3662C" w:rsidP="00F366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3E1A87">
        <w:rPr>
          <w:rFonts w:ascii="Times New Roman" w:hAnsi="Times New Roman" w:cs="Times New Roman"/>
          <w:sz w:val="24"/>
          <w:szCs w:val="24"/>
          <w:lang w:val="it-IT"/>
        </w:rPr>
        <w:t>E. coli (UFC/g) &lt; 3</w:t>
      </w:r>
    </w:p>
    <w:p w:rsidR="00F3662C" w:rsidRPr="003E1A87" w:rsidRDefault="00B35270" w:rsidP="00F366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3E1A87">
        <w:rPr>
          <w:rFonts w:ascii="Times New Roman" w:hAnsi="Times New Roman" w:cs="Times New Roman"/>
          <w:sz w:val="24"/>
          <w:szCs w:val="24"/>
          <w:lang w:val="it-IT"/>
        </w:rPr>
        <w:t>Liberia</w:t>
      </w:r>
      <w:r w:rsidR="00F3662C" w:rsidRPr="003E1A87">
        <w:rPr>
          <w:rFonts w:ascii="Times New Roman" w:hAnsi="Times New Roman" w:cs="Times New Roman"/>
          <w:sz w:val="24"/>
          <w:szCs w:val="24"/>
          <w:lang w:val="it-IT"/>
        </w:rPr>
        <w:t xml:space="preserve"> (UFC/g) </w:t>
      </w:r>
      <w:proofErr w:type="spellStart"/>
      <w:r w:rsidR="00F3662C" w:rsidRPr="003E1A87">
        <w:rPr>
          <w:rFonts w:ascii="Times New Roman" w:hAnsi="Times New Roman" w:cs="Times New Roman"/>
          <w:sz w:val="24"/>
          <w:szCs w:val="24"/>
          <w:lang w:val="it-IT"/>
        </w:rPr>
        <w:t>Absent</w:t>
      </w:r>
      <w:proofErr w:type="spellEnd"/>
    </w:p>
    <w:p w:rsidR="00F3662C" w:rsidRPr="0006015B" w:rsidRDefault="00F3662C" w:rsidP="00F366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015B">
        <w:rPr>
          <w:rFonts w:ascii="Times New Roman" w:hAnsi="Times New Roman" w:cs="Times New Roman"/>
          <w:sz w:val="24"/>
          <w:szCs w:val="24"/>
        </w:rPr>
        <w:t>Salmonelle (UFC/g) Absent</w:t>
      </w:r>
    </w:p>
    <w:p w:rsidR="00F3662C" w:rsidRPr="00F3662C" w:rsidRDefault="00F3662C" w:rsidP="00F366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Informations nutritionnelle pour</w:t>
      </w:r>
      <w:r w:rsidRPr="00F3662C">
        <w:rPr>
          <w:rFonts w:ascii="Times New Roman" w:hAnsi="Times New Roman" w:cs="Times New Roman"/>
          <w:b/>
          <w:bCs/>
          <w:sz w:val="24"/>
          <w:szCs w:val="24"/>
        </w:rPr>
        <w:t xml:space="preserve"> 100 g di pr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oduit </w:t>
      </w:r>
      <w:r w:rsidRPr="00F3662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F6386" w:rsidRDefault="004F6386" w:rsidP="00F366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Valeur énergétique  387 Kcal (1.624 kJ)</w:t>
      </w:r>
    </w:p>
    <w:p w:rsidR="0001519A" w:rsidRDefault="0001519A" w:rsidP="004F6386">
      <w:pPr>
        <w:pStyle w:val="Nessunaspaziatura"/>
        <w:rPr>
          <w:rFonts w:ascii="Times New Roman" w:hAnsi="Times New Roman" w:cs="Times New Roman"/>
        </w:rPr>
      </w:pPr>
      <w:r w:rsidRPr="004F6386">
        <w:rPr>
          <w:rFonts w:ascii="Times New Roman" w:hAnsi="Times New Roman" w:cs="Times New Roman"/>
        </w:rPr>
        <w:t>Matière grasse 15,5 g dont saturées</w:t>
      </w:r>
      <w:r w:rsidR="000C4032">
        <w:rPr>
          <w:rFonts w:ascii="Times New Roman" w:hAnsi="Times New Roman" w:cs="Times New Roman"/>
        </w:rPr>
        <w:t xml:space="preserve"> 9</w:t>
      </w:r>
      <w:r w:rsidR="000C4032" w:rsidRPr="004F6386">
        <w:rPr>
          <w:rFonts w:ascii="Times New Roman" w:hAnsi="Times New Roman" w:cs="Times New Roman"/>
        </w:rPr>
        <w:t>,</w:t>
      </w:r>
      <w:r w:rsidR="000C4032">
        <w:rPr>
          <w:rFonts w:ascii="Times New Roman" w:hAnsi="Times New Roman" w:cs="Times New Roman"/>
        </w:rPr>
        <w:t>1</w:t>
      </w:r>
      <w:r w:rsidR="000C4032" w:rsidRPr="004F6386">
        <w:rPr>
          <w:rFonts w:ascii="Times New Roman" w:hAnsi="Times New Roman" w:cs="Times New Roman"/>
        </w:rPr>
        <w:t>g</w:t>
      </w:r>
    </w:p>
    <w:p w:rsidR="0001519A" w:rsidRPr="004F6386" w:rsidRDefault="0001519A" w:rsidP="0001519A">
      <w:pPr>
        <w:pStyle w:val="Nessunaspaziatura"/>
        <w:rPr>
          <w:rFonts w:ascii="Times New Roman" w:hAnsi="Times New Roman" w:cs="Times New Roman"/>
        </w:rPr>
      </w:pPr>
      <w:r w:rsidRPr="004F6386">
        <w:rPr>
          <w:rFonts w:ascii="Times New Roman" w:hAnsi="Times New Roman" w:cs="Times New Roman"/>
        </w:rPr>
        <w:lastRenderedPageBreak/>
        <w:t>Glucides 53,5 g dont sucre</w:t>
      </w:r>
      <w:r w:rsidR="000C4032" w:rsidRPr="004F6386">
        <w:rPr>
          <w:rFonts w:ascii="Times New Roman" w:hAnsi="Times New Roman" w:cs="Times New Roman"/>
        </w:rPr>
        <w:t>20,2 g</w:t>
      </w:r>
    </w:p>
    <w:p w:rsidR="0001519A" w:rsidRDefault="0001519A" w:rsidP="004F6386">
      <w:pPr>
        <w:pStyle w:val="Nessunaspaziatur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Sel 2,5 g</w:t>
      </w:r>
    </w:p>
    <w:p w:rsidR="004F6386" w:rsidRPr="00E93B2F" w:rsidRDefault="0001519A" w:rsidP="004F6386">
      <w:pPr>
        <w:pStyle w:val="Nessunaspaziatur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Fibres 1,7</w:t>
      </w:r>
      <w:r w:rsidR="00E93B2F" w:rsidRPr="00E93B2F">
        <w:rPr>
          <w:rFonts w:ascii="Times New Roman" w:hAnsi="Times New Roman" w:cs="Times New Roman"/>
        </w:rPr>
        <w:t>g</w:t>
      </w:r>
    </w:p>
    <w:p w:rsidR="0001519A" w:rsidRPr="004F6386" w:rsidRDefault="0001519A" w:rsidP="0001519A">
      <w:pPr>
        <w:pStyle w:val="Nessunaspaziatur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Protéines 7,5</w:t>
      </w:r>
      <w:r w:rsidRPr="004F6386">
        <w:rPr>
          <w:rFonts w:ascii="Times New Roman" w:hAnsi="Times New Roman" w:cs="Times New Roman"/>
        </w:rPr>
        <w:t xml:space="preserve"> g</w:t>
      </w:r>
    </w:p>
    <w:p w:rsidR="00B35270" w:rsidRDefault="00B35270" w:rsidP="00F3662C">
      <w:pPr>
        <w:rPr>
          <w:rFonts w:ascii="Times New Roman" w:hAnsi="Times New Roman" w:cs="Times New Roman"/>
          <w:sz w:val="24"/>
          <w:szCs w:val="24"/>
        </w:rPr>
      </w:pPr>
    </w:p>
    <w:p w:rsidR="00B35270" w:rsidRDefault="00B35270" w:rsidP="00B352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F53C2" w:rsidRDefault="00B35270" w:rsidP="00B35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35270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Les allergènes (directive 2003/89/CE)</w:t>
      </w:r>
      <w:r w:rsidRPr="00B35270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br/>
      </w:r>
      <w:r w:rsidRPr="00B3527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Céréales contenant du gluten (blé, seigle, orge, avoine, épeautre, </w:t>
      </w:r>
      <w:proofErr w:type="spellStart"/>
      <w:r w:rsidRPr="00B35270">
        <w:rPr>
          <w:rFonts w:ascii="Times New Roman" w:eastAsia="Times New Roman" w:hAnsi="Times New Roman" w:cs="Times New Roman"/>
          <w:sz w:val="24"/>
          <w:szCs w:val="24"/>
          <w:lang w:eastAsia="fr-FR"/>
        </w:rPr>
        <w:t>kamut</w:t>
      </w:r>
      <w:proofErr w:type="spellEnd"/>
      <w:r w:rsidRPr="00B3527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) et </w:t>
      </w:r>
      <w:r w:rsidR="009F53C2">
        <w:rPr>
          <w:rFonts w:ascii="Times New Roman" w:eastAsia="Times New Roman" w:hAnsi="Times New Roman" w:cs="Times New Roman"/>
          <w:sz w:val="24"/>
          <w:szCs w:val="24"/>
          <w:lang w:eastAsia="fr-FR"/>
        </w:rPr>
        <w:t>dérivés</w:t>
      </w:r>
    </w:p>
    <w:p w:rsidR="009D7FFC" w:rsidRDefault="00B35270" w:rsidP="00B35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3527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Les œufs et les </w:t>
      </w:r>
      <w:r w:rsidR="00EC14FC">
        <w:rPr>
          <w:rFonts w:ascii="Times New Roman" w:eastAsia="Times New Roman" w:hAnsi="Times New Roman" w:cs="Times New Roman"/>
          <w:sz w:val="24"/>
          <w:szCs w:val="24"/>
          <w:lang w:eastAsia="fr-FR"/>
        </w:rPr>
        <w:t>produits à base d’œuf</w:t>
      </w:r>
      <w:r w:rsidRPr="00B35270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Lait et produits à base de lait (y compris le lactose)</w:t>
      </w:r>
      <w:r w:rsidRPr="00B35270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Noix (amandes, noisettes, noix, noix de cajou, noix de pécan, noix du Brésil, pistaches et dérivés) </w:t>
      </w:r>
    </w:p>
    <w:p w:rsidR="009D7FFC" w:rsidRDefault="009D7FFC" w:rsidP="00B35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Utilisés</w:t>
      </w:r>
      <w:r w:rsidR="00B35270" w:rsidRPr="00B3527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dans le site de production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B35270" w:rsidRPr="00B35270" w:rsidRDefault="00B35270" w:rsidP="00B352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B35270" w:rsidRPr="00933BFF" w:rsidRDefault="00B35270" w:rsidP="00B352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7A75">
        <w:rPr>
          <w:rStyle w:val="hps"/>
          <w:rFonts w:ascii="Times New Roman" w:hAnsi="Times New Roman" w:cs="Times New Roman"/>
          <w:b/>
          <w:sz w:val="24"/>
          <w:szCs w:val="24"/>
        </w:rPr>
        <w:t>Les organismes génétiquement modifiés</w:t>
      </w:r>
      <w:r w:rsidRPr="00937A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7A75">
        <w:rPr>
          <w:rStyle w:val="hps"/>
          <w:rFonts w:ascii="Times New Roman" w:hAnsi="Times New Roman" w:cs="Times New Roman"/>
          <w:b/>
          <w:sz w:val="24"/>
          <w:szCs w:val="24"/>
        </w:rPr>
        <w:t>(</w:t>
      </w:r>
      <w:r w:rsidRPr="00937A75">
        <w:rPr>
          <w:rFonts w:ascii="Times New Roman" w:hAnsi="Times New Roman" w:cs="Times New Roman"/>
          <w:b/>
          <w:sz w:val="24"/>
          <w:szCs w:val="24"/>
        </w:rPr>
        <w:t xml:space="preserve">règlement CE </w:t>
      </w:r>
      <w:r w:rsidR="002D5A7C">
        <w:rPr>
          <w:rStyle w:val="hps"/>
          <w:rFonts w:ascii="Times New Roman" w:hAnsi="Times New Roman" w:cs="Times New Roman"/>
          <w:b/>
          <w:sz w:val="24"/>
          <w:szCs w:val="24"/>
        </w:rPr>
        <w:t>1829/</w:t>
      </w:r>
      <w:r w:rsidRPr="00937A75">
        <w:rPr>
          <w:rStyle w:val="hps"/>
          <w:rFonts w:ascii="Times New Roman" w:hAnsi="Times New Roman" w:cs="Times New Roman"/>
          <w:b/>
          <w:sz w:val="24"/>
          <w:szCs w:val="24"/>
        </w:rPr>
        <w:t>03</w:t>
      </w:r>
      <w:r w:rsidRPr="00937A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7A75">
        <w:rPr>
          <w:rStyle w:val="hps"/>
          <w:rFonts w:ascii="Times New Roman" w:hAnsi="Times New Roman" w:cs="Times New Roman"/>
          <w:b/>
          <w:sz w:val="24"/>
          <w:szCs w:val="24"/>
        </w:rPr>
        <w:t>et</w:t>
      </w:r>
      <w:r w:rsidRPr="00937A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5A7C">
        <w:rPr>
          <w:rStyle w:val="hps"/>
          <w:rFonts w:ascii="Times New Roman" w:hAnsi="Times New Roman" w:cs="Times New Roman"/>
          <w:b/>
          <w:sz w:val="24"/>
          <w:szCs w:val="24"/>
        </w:rPr>
        <w:t>183/</w:t>
      </w:r>
      <w:r w:rsidRPr="00937A75">
        <w:rPr>
          <w:rStyle w:val="hps"/>
          <w:rFonts w:ascii="Times New Roman" w:hAnsi="Times New Roman" w:cs="Times New Roman"/>
          <w:b/>
          <w:sz w:val="24"/>
          <w:szCs w:val="24"/>
        </w:rPr>
        <w:t>03</w:t>
      </w:r>
      <w:r w:rsidR="009D7FFC" w:rsidRPr="00937A75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937A75">
        <w:rPr>
          <w:rFonts w:ascii="Times New Roman" w:hAnsi="Times New Roman" w:cs="Times New Roman"/>
          <w:b/>
          <w:sz w:val="24"/>
          <w:szCs w:val="24"/>
        </w:rPr>
        <w:br/>
      </w:r>
      <w:r w:rsidRPr="00B35270">
        <w:rPr>
          <w:rStyle w:val="hps"/>
          <w:rFonts w:ascii="Times New Roman" w:hAnsi="Times New Roman" w:cs="Times New Roman"/>
          <w:sz w:val="24"/>
          <w:szCs w:val="24"/>
        </w:rPr>
        <w:t>Sans OGM</w:t>
      </w:r>
      <w:r w:rsidRPr="00B35270">
        <w:rPr>
          <w:rFonts w:ascii="Times New Roman" w:hAnsi="Times New Roman" w:cs="Times New Roman"/>
          <w:sz w:val="24"/>
          <w:szCs w:val="24"/>
        </w:rPr>
        <w:t xml:space="preserve"> </w:t>
      </w:r>
      <w:r w:rsidRPr="00B35270">
        <w:rPr>
          <w:rStyle w:val="hps"/>
          <w:rFonts w:ascii="Times New Roman" w:hAnsi="Times New Roman" w:cs="Times New Roman"/>
          <w:sz w:val="24"/>
          <w:szCs w:val="24"/>
        </w:rPr>
        <w:t>-</w:t>
      </w:r>
      <w:r w:rsidRPr="00B35270">
        <w:rPr>
          <w:rFonts w:ascii="Times New Roman" w:hAnsi="Times New Roman" w:cs="Times New Roman"/>
          <w:sz w:val="24"/>
          <w:szCs w:val="24"/>
        </w:rPr>
        <w:t xml:space="preserve"> </w:t>
      </w:r>
      <w:r w:rsidRPr="00B35270">
        <w:rPr>
          <w:rStyle w:val="hps"/>
          <w:rFonts w:ascii="Times New Roman" w:hAnsi="Times New Roman" w:cs="Times New Roman"/>
          <w:sz w:val="24"/>
          <w:szCs w:val="24"/>
        </w:rPr>
        <w:t>matières premières</w:t>
      </w:r>
      <w:r w:rsidRPr="00B35270">
        <w:rPr>
          <w:rFonts w:ascii="Times New Roman" w:hAnsi="Times New Roman" w:cs="Times New Roman"/>
          <w:sz w:val="24"/>
          <w:szCs w:val="24"/>
        </w:rPr>
        <w:t xml:space="preserve"> </w:t>
      </w:r>
      <w:r w:rsidRPr="00B35270">
        <w:rPr>
          <w:rStyle w:val="hps"/>
          <w:rFonts w:ascii="Times New Roman" w:hAnsi="Times New Roman" w:cs="Times New Roman"/>
          <w:sz w:val="24"/>
          <w:szCs w:val="24"/>
        </w:rPr>
        <w:t>et</w:t>
      </w:r>
      <w:r w:rsidRPr="00B35270">
        <w:rPr>
          <w:rFonts w:ascii="Times New Roman" w:hAnsi="Times New Roman" w:cs="Times New Roman"/>
          <w:sz w:val="24"/>
          <w:szCs w:val="24"/>
        </w:rPr>
        <w:t xml:space="preserve"> </w:t>
      </w:r>
      <w:r w:rsidRPr="00B35270">
        <w:rPr>
          <w:rStyle w:val="hps"/>
          <w:rFonts w:ascii="Times New Roman" w:hAnsi="Times New Roman" w:cs="Times New Roman"/>
          <w:sz w:val="24"/>
          <w:szCs w:val="24"/>
        </w:rPr>
        <w:t>produits semi-finis</w:t>
      </w:r>
      <w:r w:rsidRPr="00B35270">
        <w:rPr>
          <w:rFonts w:ascii="Times New Roman" w:hAnsi="Times New Roman" w:cs="Times New Roman"/>
          <w:sz w:val="24"/>
          <w:szCs w:val="24"/>
        </w:rPr>
        <w:t xml:space="preserve"> </w:t>
      </w:r>
      <w:r w:rsidRPr="00B35270">
        <w:rPr>
          <w:rStyle w:val="hps"/>
          <w:rFonts w:ascii="Times New Roman" w:hAnsi="Times New Roman" w:cs="Times New Roman"/>
          <w:sz w:val="24"/>
          <w:szCs w:val="24"/>
        </w:rPr>
        <w:t>utilisés</w:t>
      </w:r>
      <w:r w:rsidRPr="00B35270">
        <w:rPr>
          <w:rFonts w:ascii="Times New Roman" w:hAnsi="Times New Roman" w:cs="Times New Roman"/>
          <w:sz w:val="24"/>
          <w:szCs w:val="24"/>
        </w:rPr>
        <w:t xml:space="preserve"> </w:t>
      </w:r>
      <w:r w:rsidRPr="00B35270">
        <w:rPr>
          <w:rStyle w:val="hps"/>
          <w:rFonts w:ascii="Times New Roman" w:hAnsi="Times New Roman" w:cs="Times New Roman"/>
          <w:sz w:val="24"/>
          <w:szCs w:val="24"/>
        </w:rPr>
        <w:t>ne</w:t>
      </w:r>
      <w:r w:rsidRPr="00B35270">
        <w:rPr>
          <w:rFonts w:ascii="Times New Roman" w:hAnsi="Times New Roman" w:cs="Times New Roman"/>
          <w:sz w:val="24"/>
          <w:szCs w:val="24"/>
        </w:rPr>
        <w:t xml:space="preserve"> </w:t>
      </w:r>
      <w:r w:rsidRPr="00B35270">
        <w:rPr>
          <w:rStyle w:val="hps"/>
          <w:rFonts w:ascii="Times New Roman" w:hAnsi="Times New Roman" w:cs="Times New Roman"/>
          <w:sz w:val="24"/>
          <w:szCs w:val="24"/>
        </w:rPr>
        <w:t>contiennent pas d'organismes</w:t>
      </w:r>
      <w:r w:rsidRPr="00B35270">
        <w:rPr>
          <w:rFonts w:ascii="Times New Roman" w:hAnsi="Times New Roman" w:cs="Times New Roman"/>
          <w:sz w:val="24"/>
          <w:szCs w:val="24"/>
        </w:rPr>
        <w:t xml:space="preserve"> </w:t>
      </w:r>
      <w:r w:rsidRPr="00B35270">
        <w:rPr>
          <w:rStyle w:val="hps"/>
          <w:rFonts w:ascii="Times New Roman" w:hAnsi="Times New Roman" w:cs="Times New Roman"/>
          <w:sz w:val="24"/>
          <w:szCs w:val="24"/>
        </w:rPr>
        <w:t>génétiquement modifiés</w:t>
      </w:r>
      <w:r w:rsidRPr="00B35270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r w:rsidRPr="00B35270">
        <w:rPr>
          <w:rFonts w:ascii="Times New Roman" w:hAnsi="Times New Roman" w:cs="Times New Roman"/>
          <w:sz w:val="24"/>
          <w:szCs w:val="24"/>
        </w:rPr>
        <w:br/>
      </w:r>
      <w:r w:rsidRPr="00937A75">
        <w:rPr>
          <w:rStyle w:val="hps"/>
          <w:rFonts w:ascii="Times New Roman" w:hAnsi="Times New Roman" w:cs="Times New Roman"/>
          <w:b/>
          <w:sz w:val="24"/>
          <w:szCs w:val="24"/>
        </w:rPr>
        <w:t>Conseils</w:t>
      </w:r>
      <w:r w:rsidRPr="00B35270">
        <w:rPr>
          <w:rFonts w:ascii="Times New Roman" w:hAnsi="Times New Roman" w:cs="Times New Roman"/>
          <w:sz w:val="24"/>
          <w:szCs w:val="24"/>
        </w:rPr>
        <w:t xml:space="preserve">: Conserver dans un </w:t>
      </w:r>
      <w:r w:rsidRPr="00B35270">
        <w:rPr>
          <w:rStyle w:val="hps"/>
          <w:rFonts w:ascii="Times New Roman" w:hAnsi="Times New Roman" w:cs="Times New Roman"/>
          <w:sz w:val="24"/>
          <w:szCs w:val="24"/>
        </w:rPr>
        <w:t>endroit frais et sec</w:t>
      </w:r>
      <w:r w:rsidRPr="00B35270">
        <w:rPr>
          <w:rFonts w:ascii="Times New Roman" w:hAnsi="Times New Roman" w:cs="Times New Roman"/>
          <w:sz w:val="24"/>
          <w:szCs w:val="24"/>
        </w:rPr>
        <w:t xml:space="preserve"> </w:t>
      </w:r>
      <w:r w:rsidRPr="00B35270">
        <w:rPr>
          <w:rStyle w:val="hps"/>
          <w:rFonts w:ascii="Times New Roman" w:hAnsi="Times New Roman" w:cs="Times New Roman"/>
          <w:sz w:val="24"/>
          <w:szCs w:val="24"/>
        </w:rPr>
        <w:t xml:space="preserve">et à </w:t>
      </w:r>
      <w:r>
        <w:rPr>
          <w:rStyle w:val="hps"/>
          <w:rFonts w:ascii="Times New Roman" w:hAnsi="Times New Roman" w:cs="Times New Roman"/>
          <w:sz w:val="24"/>
          <w:szCs w:val="24"/>
        </w:rPr>
        <w:t>consommer avant</w:t>
      </w:r>
      <w:r w:rsidRPr="00B35270">
        <w:rPr>
          <w:rFonts w:ascii="Times New Roman" w:hAnsi="Times New Roman" w:cs="Times New Roman"/>
          <w:sz w:val="24"/>
          <w:szCs w:val="24"/>
        </w:rPr>
        <w:t xml:space="preserve"> </w:t>
      </w:r>
      <w:r w:rsidR="009D7FFC">
        <w:rPr>
          <w:rStyle w:val="hps"/>
          <w:rFonts w:ascii="Times New Roman" w:hAnsi="Times New Roman" w:cs="Times New Roman"/>
          <w:sz w:val="24"/>
          <w:szCs w:val="24"/>
        </w:rPr>
        <w:t>la date</w:t>
      </w:r>
      <w:r w:rsidRPr="00B35270">
        <w:rPr>
          <w:rStyle w:val="hps"/>
          <w:rFonts w:ascii="Times New Roman" w:hAnsi="Times New Roman" w:cs="Times New Roman"/>
          <w:sz w:val="24"/>
          <w:szCs w:val="24"/>
        </w:rPr>
        <w:t xml:space="preserve"> indiqué</w:t>
      </w:r>
      <w:r w:rsidR="009D7FFC">
        <w:rPr>
          <w:rStyle w:val="hps"/>
          <w:rFonts w:ascii="Times New Roman" w:hAnsi="Times New Roman" w:cs="Times New Roman"/>
          <w:sz w:val="24"/>
          <w:szCs w:val="24"/>
        </w:rPr>
        <w:t>e</w:t>
      </w:r>
      <w:r w:rsidRPr="00B35270">
        <w:rPr>
          <w:rFonts w:ascii="Times New Roman" w:hAnsi="Times New Roman" w:cs="Times New Roman"/>
          <w:sz w:val="24"/>
          <w:szCs w:val="24"/>
        </w:rPr>
        <w:t xml:space="preserve"> </w:t>
      </w:r>
      <w:r w:rsidRPr="00B35270">
        <w:rPr>
          <w:rStyle w:val="hps"/>
          <w:rFonts w:ascii="Times New Roman" w:hAnsi="Times New Roman" w:cs="Times New Roman"/>
          <w:sz w:val="24"/>
          <w:szCs w:val="24"/>
        </w:rPr>
        <w:t>sur l'emballage</w:t>
      </w:r>
      <w:r w:rsidRPr="00B35270">
        <w:rPr>
          <w:rFonts w:ascii="Times New Roman" w:hAnsi="Times New Roman" w:cs="Times New Roman"/>
          <w:sz w:val="24"/>
          <w:szCs w:val="24"/>
        </w:rPr>
        <w:t xml:space="preserve">. </w:t>
      </w:r>
      <w:r w:rsidRPr="00B35270">
        <w:rPr>
          <w:rStyle w:val="hps"/>
          <w:rFonts w:ascii="Times New Roman" w:hAnsi="Times New Roman" w:cs="Times New Roman"/>
          <w:sz w:val="24"/>
          <w:szCs w:val="24"/>
        </w:rPr>
        <w:t>Pour améliorer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5270">
        <w:rPr>
          <w:rStyle w:val="hps"/>
          <w:rFonts w:ascii="Times New Roman" w:hAnsi="Times New Roman" w:cs="Times New Roman"/>
          <w:sz w:val="24"/>
          <w:szCs w:val="24"/>
        </w:rPr>
        <w:t>la saveur</w:t>
      </w:r>
      <w:r w:rsidRPr="00B35270">
        <w:rPr>
          <w:rFonts w:ascii="Times New Roman" w:hAnsi="Times New Roman" w:cs="Times New Roman"/>
          <w:sz w:val="24"/>
          <w:szCs w:val="24"/>
        </w:rPr>
        <w:t xml:space="preserve"> </w:t>
      </w:r>
      <w:r w:rsidRPr="00B35270">
        <w:rPr>
          <w:rStyle w:val="hps"/>
          <w:rFonts w:ascii="Times New Roman" w:hAnsi="Times New Roman" w:cs="Times New Roman"/>
          <w:sz w:val="24"/>
          <w:szCs w:val="24"/>
        </w:rPr>
        <w:t>et la douceur</w:t>
      </w:r>
      <w:r w:rsidRPr="00B35270">
        <w:rPr>
          <w:rFonts w:ascii="Times New Roman" w:hAnsi="Times New Roman" w:cs="Times New Roman"/>
          <w:sz w:val="24"/>
          <w:szCs w:val="24"/>
        </w:rPr>
        <w:t xml:space="preserve"> </w:t>
      </w:r>
      <w:r w:rsidRPr="00B35270">
        <w:rPr>
          <w:rStyle w:val="hps"/>
          <w:rFonts w:ascii="Times New Roman" w:hAnsi="Times New Roman" w:cs="Times New Roman"/>
          <w:sz w:val="24"/>
          <w:szCs w:val="24"/>
        </w:rPr>
        <w:t>qui lui sont conférées</w:t>
      </w:r>
      <w:r w:rsidRPr="00B35270">
        <w:rPr>
          <w:rFonts w:ascii="Times New Roman" w:hAnsi="Times New Roman" w:cs="Times New Roman"/>
          <w:sz w:val="24"/>
          <w:szCs w:val="24"/>
        </w:rPr>
        <w:t xml:space="preserve"> </w:t>
      </w:r>
      <w:r w:rsidRPr="00B35270">
        <w:rPr>
          <w:rStyle w:val="hps"/>
          <w:rFonts w:ascii="Times New Roman" w:hAnsi="Times New Roman" w:cs="Times New Roman"/>
          <w:sz w:val="24"/>
          <w:szCs w:val="24"/>
        </w:rPr>
        <w:t>par le</w:t>
      </w:r>
      <w:r w:rsidRPr="00B35270">
        <w:rPr>
          <w:rFonts w:ascii="Times New Roman" w:hAnsi="Times New Roman" w:cs="Times New Roman"/>
          <w:sz w:val="24"/>
          <w:szCs w:val="24"/>
        </w:rPr>
        <w:t xml:space="preserve"> </w:t>
      </w:r>
      <w:r w:rsidRPr="00B35270">
        <w:rPr>
          <w:rStyle w:val="hps"/>
          <w:rFonts w:ascii="Times New Roman" w:hAnsi="Times New Roman" w:cs="Times New Roman"/>
          <w:sz w:val="24"/>
          <w:szCs w:val="24"/>
        </w:rPr>
        <w:t>beurre,</w:t>
      </w:r>
      <w:r w:rsidRPr="00B35270">
        <w:rPr>
          <w:rFonts w:ascii="Times New Roman" w:hAnsi="Times New Roman" w:cs="Times New Roman"/>
          <w:sz w:val="24"/>
          <w:szCs w:val="24"/>
        </w:rPr>
        <w:t xml:space="preserve"> </w:t>
      </w:r>
      <w:r w:rsidRPr="00B35270">
        <w:rPr>
          <w:rStyle w:val="hps"/>
          <w:rFonts w:ascii="Times New Roman" w:hAnsi="Times New Roman" w:cs="Times New Roman"/>
          <w:sz w:val="24"/>
          <w:szCs w:val="24"/>
        </w:rPr>
        <w:t>il est recommandé de</w:t>
      </w:r>
      <w:r w:rsidRPr="00B35270">
        <w:rPr>
          <w:rFonts w:ascii="Times New Roman" w:hAnsi="Times New Roman" w:cs="Times New Roman"/>
          <w:sz w:val="24"/>
          <w:szCs w:val="24"/>
        </w:rPr>
        <w:t xml:space="preserve"> </w:t>
      </w:r>
      <w:r w:rsidRPr="00B35270">
        <w:rPr>
          <w:rStyle w:val="hps"/>
          <w:rFonts w:ascii="Times New Roman" w:hAnsi="Times New Roman" w:cs="Times New Roman"/>
          <w:sz w:val="24"/>
          <w:szCs w:val="24"/>
        </w:rPr>
        <w:t>conserver le produit</w:t>
      </w:r>
      <w:r w:rsidRPr="00B35270">
        <w:rPr>
          <w:rFonts w:ascii="Times New Roman" w:hAnsi="Times New Roman" w:cs="Times New Roman"/>
          <w:sz w:val="24"/>
          <w:szCs w:val="24"/>
        </w:rPr>
        <w:t xml:space="preserve"> </w:t>
      </w:r>
      <w:r w:rsidRPr="00B35270">
        <w:rPr>
          <w:rStyle w:val="hps"/>
          <w:rFonts w:ascii="Times New Roman" w:hAnsi="Times New Roman" w:cs="Times New Roman"/>
          <w:sz w:val="24"/>
          <w:szCs w:val="24"/>
        </w:rPr>
        <w:t>pendant au moins</w:t>
      </w:r>
      <w:r w:rsidRPr="00B35270">
        <w:rPr>
          <w:rFonts w:ascii="Times New Roman" w:hAnsi="Times New Roman" w:cs="Times New Roman"/>
          <w:sz w:val="24"/>
          <w:szCs w:val="24"/>
        </w:rPr>
        <w:t xml:space="preserve"> </w:t>
      </w:r>
      <w:r w:rsidRPr="00B35270">
        <w:rPr>
          <w:rStyle w:val="hps"/>
          <w:rFonts w:ascii="Times New Roman" w:hAnsi="Times New Roman" w:cs="Times New Roman"/>
          <w:sz w:val="24"/>
          <w:szCs w:val="24"/>
        </w:rPr>
        <w:t>deux heures</w:t>
      </w:r>
      <w:r w:rsidRPr="00B35270">
        <w:rPr>
          <w:rFonts w:ascii="Times New Roman" w:hAnsi="Times New Roman" w:cs="Times New Roman"/>
          <w:sz w:val="24"/>
          <w:szCs w:val="24"/>
        </w:rPr>
        <w:t xml:space="preserve"> </w:t>
      </w:r>
      <w:r w:rsidRPr="00B35270">
        <w:rPr>
          <w:rStyle w:val="hps"/>
          <w:rFonts w:ascii="Times New Roman" w:hAnsi="Times New Roman" w:cs="Times New Roman"/>
          <w:sz w:val="24"/>
          <w:szCs w:val="24"/>
        </w:rPr>
        <w:t>près d</w:t>
      </w:r>
      <w:r>
        <w:rPr>
          <w:rStyle w:val="hps"/>
          <w:rFonts w:ascii="Times New Roman" w:hAnsi="Times New Roman" w:cs="Times New Roman"/>
          <w:sz w:val="24"/>
          <w:szCs w:val="24"/>
        </w:rPr>
        <w:t>’</w:t>
      </w:r>
      <w:r w:rsidRPr="00B35270">
        <w:rPr>
          <w:rStyle w:val="hps"/>
          <w:rFonts w:ascii="Times New Roman" w:hAnsi="Times New Roman" w:cs="Times New Roman"/>
          <w:sz w:val="24"/>
          <w:szCs w:val="24"/>
        </w:rPr>
        <w:t>une</w:t>
      </w:r>
      <w:r w:rsidRPr="00B35270">
        <w:rPr>
          <w:rFonts w:ascii="Times New Roman" w:hAnsi="Times New Roman" w:cs="Times New Roman"/>
          <w:sz w:val="24"/>
          <w:szCs w:val="24"/>
        </w:rPr>
        <w:t xml:space="preserve"> </w:t>
      </w:r>
      <w:r w:rsidRPr="00B35270">
        <w:rPr>
          <w:rStyle w:val="hps"/>
          <w:rFonts w:ascii="Times New Roman" w:hAnsi="Times New Roman" w:cs="Times New Roman"/>
          <w:sz w:val="24"/>
          <w:szCs w:val="24"/>
        </w:rPr>
        <w:t>source de chaleur</w:t>
      </w:r>
      <w:r w:rsidRPr="00B35270">
        <w:rPr>
          <w:rFonts w:ascii="Times New Roman" w:hAnsi="Times New Roman" w:cs="Times New Roman"/>
          <w:sz w:val="24"/>
          <w:szCs w:val="24"/>
        </w:rPr>
        <w:t xml:space="preserve"> </w:t>
      </w:r>
      <w:r w:rsidRPr="00B35270">
        <w:rPr>
          <w:rStyle w:val="hps"/>
          <w:rFonts w:ascii="Times New Roman" w:hAnsi="Times New Roman" w:cs="Times New Roman"/>
          <w:sz w:val="24"/>
          <w:szCs w:val="24"/>
        </w:rPr>
        <w:t>avant de servir</w:t>
      </w:r>
      <w:r w:rsidRPr="00B35270">
        <w:rPr>
          <w:rFonts w:ascii="Times New Roman" w:hAnsi="Times New Roman" w:cs="Times New Roman"/>
          <w:sz w:val="24"/>
          <w:szCs w:val="24"/>
        </w:rPr>
        <w:t>.</w:t>
      </w:r>
      <w:r w:rsidRPr="00B35270">
        <w:rPr>
          <w:rFonts w:ascii="Times New Roman" w:hAnsi="Times New Roman" w:cs="Times New Roman"/>
          <w:sz w:val="24"/>
          <w:szCs w:val="24"/>
        </w:rPr>
        <w:br/>
      </w:r>
      <w:r w:rsidRPr="00937A75">
        <w:rPr>
          <w:rStyle w:val="hps"/>
          <w:rFonts w:ascii="Times New Roman" w:hAnsi="Times New Roman" w:cs="Times New Roman"/>
          <w:b/>
          <w:sz w:val="24"/>
          <w:szCs w:val="24"/>
        </w:rPr>
        <w:t>Limites d'utilisation</w:t>
      </w:r>
      <w:r w:rsidRPr="00B35270">
        <w:rPr>
          <w:rFonts w:ascii="Times New Roman" w:hAnsi="Times New Roman" w:cs="Times New Roman"/>
          <w:sz w:val="24"/>
          <w:szCs w:val="24"/>
        </w:rPr>
        <w:t xml:space="preserve">: </w:t>
      </w:r>
      <w:r w:rsidR="008A3555">
        <w:rPr>
          <w:rStyle w:val="hps"/>
          <w:rFonts w:ascii="Times New Roman" w:hAnsi="Times New Roman" w:cs="Times New Roman"/>
          <w:sz w:val="24"/>
          <w:szCs w:val="24"/>
        </w:rPr>
        <w:t>Il n</w:t>
      </w:r>
      <w:r w:rsidRPr="00B35270">
        <w:rPr>
          <w:rStyle w:val="hps"/>
          <w:rFonts w:ascii="Times New Roman" w:hAnsi="Times New Roman" w:cs="Times New Roman"/>
          <w:sz w:val="24"/>
          <w:szCs w:val="24"/>
        </w:rPr>
        <w:t>'y</w:t>
      </w:r>
      <w:r w:rsidR="008A3555">
        <w:rPr>
          <w:rStyle w:val="hps"/>
          <w:rFonts w:ascii="Times New Roman" w:hAnsi="Times New Roman" w:cs="Times New Roman"/>
          <w:sz w:val="24"/>
          <w:szCs w:val="24"/>
        </w:rPr>
        <w:t xml:space="preserve"> </w:t>
      </w:r>
      <w:r w:rsidRPr="00B35270">
        <w:rPr>
          <w:rStyle w:val="hps"/>
          <w:rFonts w:ascii="Times New Roman" w:hAnsi="Times New Roman" w:cs="Times New Roman"/>
          <w:sz w:val="24"/>
          <w:szCs w:val="24"/>
        </w:rPr>
        <w:t>a aucune restriction</w:t>
      </w:r>
      <w:r w:rsidRPr="00B35270">
        <w:rPr>
          <w:rFonts w:ascii="Times New Roman" w:hAnsi="Times New Roman" w:cs="Times New Roman"/>
          <w:sz w:val="24"/>
          <w:szCs w:val="24"/>
        </w:rPr>
        <w:t xml:space="preserve"> </w:t>
      </w:r>
      <w:r w:rsidRPr="00B35270">
        <w:rPr>
          <w:rStyle w:val="hps"/>
          <w:rFonts w:ascii="Times New Roman" w:hAnsi="Times New Roman" w:cs="Times New Roman"/>
          <w:sz w:val="24"/>
          <w:szCs w:val="24"/>
        </w:rPr>
        <w:t>concernant la consommation humaine</w:t>
      </w:r>
      <w:r w:rsidRPr="00B35270">
        <w:rPr>
          <w:rFonts w:ascii="Times New Roman" w:hAnsi="Times New Roman" w:cs="Times New Roman"/>
          <w:sz w:val="24"/>
          <w:szCs w:val="24"/>
        </w:rPr>
        <w:t xml:space="preserve"> </w:t>
      </w:r>
      <w:r w:rsidRPr="00B35270">
        <w:rPr>
          <w:rStyle w:val="hps"/>
          <w:rFonts w:ascii="Times New Roman" w:hAnsi="Times New Roman" w:cs="Times New Roman"/>
          <w:sz w:val="24"/>
          <w:szCs w:val="24"/>
        </w:rPr>
        <w:t>de ce produit</w:t>
      </w:r>
      <w:r w:rsidRPr="00B35270">
        <w:rPr>
          <w:rFonts w:ascii="Times New Roman" w:hAnsi="Times New Roman" w:cs="Times New Roman"/>
          <w:sz w:val="24"/>
          <w:szCs w:val="24"/>
        </w:rPr>
        <w:t>.</w:t>
      </w:r>
      <w:r w:rsidRPr="00B35270">
        <w:rPr>
          <w:rFonts w:ascii="Times New Roman" w:hAnsi="Times New Roman" w:cs="Times New Roman"/>
          <w:sz w:val="24"/>
          <w:szCs w:val="24"/>
        </w:rPr>
        <w:br/>
      </w:r>
      <w:r w:rsidRPr="009A7CD1">
        <w:rPr>
          <w:rStyle w:val="hps"/>
          <w:rFonts w:ascii="Times New Roman" w:hAnsi="Times New Roman" w:cs="Times New Roman"/>
          <w:b/>
          <w:sz w:val="24"/>
          <w:szCs w:val="24"/>
        </w:rPr>
        <w:t>Recommandations en cas</w:t>
      </w:r>
      <w:r w:rsidRPr="009A7C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7CD1">
        <w:rPr>
          <w:rStyle w:val="hps"/>
          <w:rFonts w:ascii="Times New Roman" w:hAnsi="Times New Roman" w:cs="Times New Roman"/>
          <w:b/>
          <w:sz w:val="24"/>
          <w:szCs w:val="24"/>
        </w:rPr>
        <w:t>de non-conformité</w:t>
      </w:r>
      <w:r w:rsidR="008A3555">
        <w:rPr>
          <w:rStyle w:val="hps"/>
          <w:rFonts w:ascii="Times New Roman" w:hAnsi="Times New Roman" w:cs="Times New Roman"/>
          <w:sz w:val="24"/>
          <w:szCs w:val="24"/>
        </w:rPr>
        <w:t xml:space="preserve"> </w:t>
      </w:r>
      <w:r w:rsidRPr="00B35270">
        <w:rPr>
          <w:rFonts w:ascii="Times New Roman" w:hAnsi="Times New Roman" w:cs="Times New Roman"/>
          <w:sz w:val="24"/>
          <w:szCs w:val="24"/>
        </w:rPr>
        <w:t xml:space="preserve">: </w:t>
      </w:r>
      <w:r w:rsidRPr="00B35270">
        <w:rPr>
          <w:rStyle w:val="hps"/>
          <w:rFonts w:ascii="Times New Roman" w:hAnsi="Times New Roman" w:cs="Times New Roman"/>
          <w:sz w:val="24"/>
          <w:szCs w:val="24"/>
        </w:rPr>
        <w:t>dans le cas</w:t>
      </w:r>
      <w:r w:rsidRPr="00B35270">
        <w:rPr>
          <w:rFonts w:ascii="Times New Roman" w:hAnsi="Times New Roman" w:cs="Times New Roman"/>
          <w:sz w:val="24"/>
          <w:szCs w:val="24"/>
        </w:rPr>
        <w:t xml:space="preserve"> </w:t>
      </w:r>
      <w:r w:rsidRPr="00B35270">
        <w:rPr>
          <w:rStyle w:val="hps"/>
          <w:rFonts w:ascii="Times New Roman" w:hAnsi="Times New Roman" w:cs="Times New Roman"/>
          <w:sz w:val="24"/>
          <w:szCs w:val="24"/>
        </w:rPr>
        <w:t>où le produit</w:t>
      </w:r>
      <w:r w:rsidRPr="00B35270">
        <w:rPr>
          <w:rFonts w:ascii="Times New Roman" w:hAnsi="Times New Roman" w:cs="Times New Roman"/>
          <w:sz w:val="24"/>
          <w:szCs w:val="24"/>
        </w:rPr>
        <w:t xml:space="preserve"> </w:t>
      </w:r>
      <w:r w:rsidR="008A3555">
        <w:rPr>
          <w:rStyle w:val="hps"/>
          <w:rFonts w:ascii="Times New Roman" w:hAnsi="Times New Roman" w:cs="Times New Roman"/>
          <w:sz w:val="24"/>
          <w:szCs w:val="24"/>
        </w:rPr>
        <w:t>comporte des</w:t>
      </w:r>
      <w:r w:rsidRPr="00B35270">
        <w:rPr>
          <w:rStyle w:val="hps"/>
          <w:rFonts w:ascii="Times New Roman" w:hAnsi="Times New Roman" w:cs="Times New Roman"/>
          <w:sz w:val="24"/>
          <w:szCs w:val="24"/>
        </w:rPr>
        <w:t xml:space="preserve"> connotations</w:t>
      </w:r>
      <w:r w:rsidRPr="00B35270">
        <w:rPr>
          <w:rFonts w:ascii="Times New Roman" w:hAnsi="Times New Roman" w:cs="Times New Roman"/>
          <w:sz w:val="24"/>
          <w:szCs w:val="24"/>
        </w:rPr>
        <w:t xml:space="preserve"> </w:t>
      </w:r>
      <w:r w:rsidR="008A3555">
        <w:rPr>
          <w:rStyle w:val="hps"/>
          <w:rFonts w:ascii="Times New Roman" w:hAnsi="Times New Roman" w:cs="Times New Roman"/>
          <w:sz w:val="24"/>
          <w:szCs w:val="24"/>
        </w:rPr>
        <w:t>totalement</w:t>
      </w:r>
      <w:r w:rsidRPr="00B35270">
        <w:rPr>
          <w:rFonts w:ascii="Times New Roman" w:hAnsi="Times New Roman" w:cs="Times New Roman"/>
          <w:sz w:val="24"/>
          <w:szCs w:val="24"/>
        </w:rPr>
        <w:t xml:space="preserve"> </w:t>
      </w:r>
      <w:r w:rsidRPr="00B35270">
        <w:rPr>
          <w:rStyle w:val="hps"/>
          <w:rFonts w:ascii="Times New Roman" w:hAnsi="Times New Roman" w:cs="Times New Roman"/>
          <w:sz w:val="24"/>
          <w:szCs w:val="24"/>
        </w:rPr>
        <w:t>atypiques</w:t>
      </w:r>
      <w:r w:rsidRPr="00B35270">
        <w:rPr>
          <w:rFonts w:ascii="Times New Roman" w:hAnsi="Times New Roman" w:cs="Times New Roman"/>
          <w:sz w:val="24"/>
          <w:szCs w:val="24"/>
        </w:rPr>
        <w:t xml:space="preserve">, </w:t>
      </w:r>
      <w:r w:rsidRPr="00B35270">
        <w:rPr>
          <w:rStyle w:val="hps"/>
          <w:rFonts w:ascii="Times New Roman" w:hAnsi="Times New Roman" w:cs="Times New Roman"/>
          <w:sz w:val="24"/>
          <w:szCs w:val="24"/>
        </w:rPr>
        <w:t>n</w:t>
      </w:r>
      <w:r w:rsidR="008A3555">
        <w:rPr>
          <w:rStyle w:val="hps"/>
          <w:rFonts w:ascii="Times New Roman" w:hAnsi="Times New Roman" w:cs="Times New Roman"/>
          <w:sz w:val="24"/>
          <w:szCs w:val="24"/>
        </w:rPr>
        <w:t xml:space="preserve">e pas </w:t>
      </w:r>
      <w:r w:rsidRPr="00B35270">
        <w:rPr>
          <w:rStyle w:val="hps"/>
          <w:rFonts w:ascii="Times New Roman" w:hAnsi="Times New Roman" w:cs="Times New Roman"/>
          <w:sz w:val="24"/>
          <w:szCs w:val="24"/>
        </w:rPr>
        <w:t>l'utiliser</w:t>
      </w:r>
      <w:r w:rsidRPr="00B35270">
        <w:rPr>
          <w:rFonts w:ascii="Times New Roman" w:hAnsi="Times New Roman" w:cs="Times New Roman"/>
          <w:sz w:val="24"/>
          <w:szCs w:val="24"/>
        </w:rPr>
        <w:t xml:space="preserve">. </w:t>
      </w:r>
      <w:r w:rsidR="002531EE">
        <w:rPr>
          <w:rStyle w:val="hps"/>
          <w:rFonts w:ascii="Times New Roman" w:hAnsi="Times New Roman" w:cs="Times New Roman"/>
          <w:sz w:val="24"/>
          <w:szCs w:val="24"/>
        </w:rPr>
        <w:t>Garder</w:t>
      </w:r>
      <w:r w:rsidRPr="00B35270">
        <w:rPr>
          <w:rStyle w:val="hps"/>
          <w:rFonts w:ascii="Times New Roman" w:hAnsi="Times New Roman" w:cs="Times New Roman"/>
          <w:sz w:val="24"/>
          <w:szCs w:val="24"/>
        </w:rPr>
        <w:t xml:space="preserve"> le produit</w:t>
      </w:r>
      <w:r w:rsidRPr="00B35270">
        <w:rPr>
          <w:rFonts w:ascii="Times New Roman" w:hAnsi="Times New Roman" w:cs="Times New Roman"/>
          <w:sz w:val="24"/>
          <w:szCs w:val="24"/>
        </w:rPr>
        <w:t xml:space="preserve"> </w:t>
      </w:r>
      <w:r w:rsidRPr="00B35270">
        <w:rPr>
          <w:rStyle w:val="hps"/>
          <w:rFonts w:ascii="Times New Roman" w:hAnsi="Times New Roman" w:cs="Times New Roman"/>
          <w:sz w:val="24"/>
          <w:szCs w:val="24"/>
        </w:rPr>
        <w:t>dans un endroit</w:t>
      </w:r>
      <w:r w:rsidRPr="00B35270">
        <w:rPr>
          <w:rFonts w:ascii="Times New Roman" w:hAnsi="Times New Roman" w:cs="Times New Roman"/>
          <w:sz w:val="24"/>
          <w:szCs w:val="24"/>
        </w:rPr>
        <w:t xml:space="preserve"> </w:t>
      </w:r>
      <w:r w:rsidRPr="00B35270">
        <w:rPr>
          <w:rStyle w:val="hps"/>
          <w:rFonts w:ascii="Times New Roman" w:hAnsi="Times New Roman" w:cs="Times New Roman"/>
          <w:sz w:val="24"/>
          <w:szCs w:val="24"/>
        </w:rPr>
        <w:t>à part,</w:t>
      </w:r>
      <w:r w:rsidRPr="00B35270">
        <w:rPr>
          <w:rFonts w:ascii="Times New Roman" w:hAnsi="Times New Roman" w:cs="Times New Roman"/>
          <w:sz w:val="24"/>
          <w:szCs w:val="24"/>
        </w:rPr>
        <w:t xml:space="preserve"> </w:t>
      </w:r>
      <w:r w:rsidRPr="00B35270">
        <w:rPr>
          <w:rStyle w:val="hps"/>
          <w:rFonts w:ascii="Times New Roman" w:hAnsi="Times New Roman" w:cs="Times New Roman"/>
          <w:sz w:val="24"/>
          <w:szCs w:val="24"/>
        </w:rPr>
        <w:t>et contactez le fabricant</w:t>
      </w:r>
      <w:r w:rsidRPr="00B35270">
        <w:rPr>
          <w:rFonts w:ascii="Times New Roman" w:hAnsi="Times New Roman" w:cs="Times New Roman"/>
          <w:sz w:val="24"/>
          <w:szCs w:val="24"/>
        </w:rPr>
        <w:t>.</w:t>
      </w:r>
    </w:p>
    <w:sectPr w:rsidR="00B35270" w:rsidRPr="00933BFF" w:rsidSect="000D1EF4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85B" w:rsidRDefault="008D085B" w:rsidP="008D085B">
      <w:pPr>
        <w:spacing w:after="0" w:line="240" w:lineRule="auto"/>
      </w:pPr>
      <w:r>
        <w:separator/>
      </w:r>
    </w:p>
  </w:endnote>
  <w:endnote w:type="continuationSeparator" w:id="0">
    <w:p w:rsidR="008D085B" w:rsidRDefault="008D085B" w:rsidP="008D0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85B" w:rsidRPr="00E133C1" w:rsidRDefault="008D085B" w:rsidP="008D085B">
    <w:pPr>
      <w:pStyle w:val="Pidipagina"/>
      <w:jc w:val="center"/>
      <w:rPr>
        <w:b/>
        <w:sz w:val="16"/>
        <w:szCs w:val="16"/>
        <w:lang w:val="it-IT"/>
      </w:rPr>
    </w:pPr>
    <w:r w:rsidRPr="00E133C1">
      <w:rPr>
        <w:b/>
        <w:sz w:val="16"/>
        <w:szCs w:val="16"/>
        <w:lang w:val="it-IT"/>
      </w:rPr>
      <w:t xml:space="preserve">FRACCARO SPUMADORO  </w:t>
    </w:r>
    <w:proofErr w:type="spellStart"/>
    <w:r w:rsidRPr="00E133C1">
      <w:rPr>
        <w:b/>
        <w:sz w:val="16"/>
        <w:szCs w:val="16"/>
        <w:lang w:val="it-IT"/>
      </w:rPr>
      <w:t>S.p.a</w:t>
    </w:r>
    <w:proofErr w:type="spellEnd"/>
  </w:p>
  <w:p w:rsidR="008D085B" w:rsidRPr="00E133C1" w:rsidRDefault="008D085B" w:rsidP="008D085B">
    <w:pPr>
      <w:pStyle w:val="Pidipagina"/>
      <w:jc w:val="center"/>
      <w:rPr>
        <w:sz w:val="16"/>
        <w:szCs w:val="16"/>
        <w:lang w:val="it-IT"/>
      </w:rPr>
    </w:pPr>
    <w:r w:rsidRPr="00E133C1">
      <w:rPr>
        <w:sz w:val="16"/>
        <w:szCs w:val="16"/>
        <w:lang w:val="it-IT"/>
      </w:rPr>
      <w:t xml:space="preserve">31033 CASTELFRANCO VENETO(TV) – Via  Circonvallazione Ovest, 25/27 </w:t>
    </w:r>
  </w:p>
  <w:p w:rsidR="008D085B" w:rsidRPr="00E133C1" w:rsidRDefault="008D085B" w:rsidP="008D085B">
    <w:pPr>
      <w:pStyle w:val="Pidipagina"/>
      <w:jc w:val="center"/>
      <w:rPr>
        <w:sz w:val="16"/>
        <w:szCs w:val="16"/>
        <w:lang w:val="it-IT"/>
      </w:rPr>
    </w:pPr>
    <w:r w:rsidRPr="00E133C1">
      <w:rPr>
        <w:sz w:val="16"/>
        <w:szCs w:val="16"/>
        <w:lang w:val="it-IT"/>
      </w:rPr>
      <w:t xml:space="preserve"> Tel.0423/491421 Fax 0423.720530 </w:t>
    </w:r>
    <w:proofErr w:type="spellStart"/>
    <w:r w:rsidRPr="00E133C1">
      <w:rPr>
        <w:sz w:val="16"/>
        <w:szCs w:val="16"/>
        <w:lang w:val="it-IT"/>
      </w:rPr>
      <w:t>P.IVA</w:t>
    </w:r>
    <w:proofErr w:type="spellEnd"/>
    <w:r w:rsidRPr="00E133C1">
      <w:rPr>
        <w:sz w:val="16"/>
        <w:szCs w:val="16"/>
        <w:lang w:val="it-IT"/>
      </w:rPr>
      <w:t xml:space="preserve"> E  </w:t>
    </w:r>
    <w:proofErr w:type="spellStart"/>
    <w:r w:rsidRPr="00E133C1">
      <w:rPr>
        <w:sz w:val="16"/>
        <w:szCs w:val="16"/>
        <w:lang w:val="it-IT"/>
      </w:rPr>
      <w:t>Cod.Fisc.</w:t>
    </w:r>
    <w:proofErr w:type="spellEnd"/>
    <w:r w:rsidRPr="00E133C1">
      <w:rPr>
        <w:sz w:val="16"/>
        <w:szCs w:val="16"/>
        <w:lang w:val="it-IT"/>
      </w:rPr>
      <w:t xml:space="preserve"> 01162650269</w:t>
    </w:r>
  </w:p>
  <w:p w:rsidR="008D085B" w:rsidRPr="00E133C1" w:rsidRDefault="00A02F5A" w:rsidP="008D085B">
    <w:pPr>
      <w:pStyle w:val="Pidipagina"/>
      <w:jc w:val="center"/>
      <w:rPr>
        <w:sz w:val="16"/>
        <w:szCs w:val="16"/>
        <w:lang w:val="it-IT"/>
      </w:rPr>
    </w:pPr>
    <w:hyperlink r:id="rId1" w:history="1">
      <w:r w:rsidR="008D085B" w:rsidRPr="00E133C1">
        <w:rPr>
          <w:rStyle w:val="Collegamentoipertestuale"/>
          <w:sz w:val="16"/>
          <w:szCs w:val="16"/>
          <w:lang w:val="it-IT"/>
        </w:rPr>
        <w:t>www.fraccarodolciaria.it</w:t>
      </w:r>
    </w:hyperlink>
    <w:r w:rsidR="008D085B" w:rsidRPr="00E133C1">
      <w:rPr>
        <w:sz w:val="16"/>
        <w:szCs w:val="16"/>
        <w:lang w:val="it-IT"/>
      </w:rPr>
      <w:t xml:space="preserve">   spumadoro@fraccarodolciaria.it</w:t>
    </w:r>
  </w:p>
  <w:p w:rsidR="008D085B" w:rsidRPr="008D085B" w:rsidRDefault="008D085B">
    <w:pPr>
      <w:pStyle w:val="Pidipagina"/>
      <w:rPr>
        <w:lang w:val="it-IT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85B" w:rsidRDefault="008D085B" w:rsidP="008D085B">
      <w:pPr>
        <w:spacing w:after="0" w:line="240" w:lineRule="auto"/>
      </w:pPr>
      <w:r>
        <w:separator/>
      </w:r>
    </w:p>
  </w:footnote>
  <w:footnote w:type="continuationSeparator" w:id="0">
    <w:p w:rsidR="008D085B" w:rsidRDefault="008D085B" w:rsidP="008D08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85B" w:rsidRDefault="008D085B">
    <w:pPr>
      <w:pStyle w:val="Intestazione"/>
    </w:pPr>
    <w:r w:rsidRPr="008D085B">
      <w:rPr>
        <w:noProof/>
        <w:lang w:val="it-IT" w:eastAsia="it-IT"/>
      </w:rPr>
      <w:drawing>
        <wp:inline distT="0" distB="0" distL="0" distR="0">
          <wp:extent cx="1910080" cy="1053465"/>
          <wp:effectExtent l="19050" t="0" r="0" b="0"/>
          <wp:docPr id="4" name="Immagine 4" descr="Fraccaro B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Fraccaro B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0080" cy="10534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0624"/>
    <w:rsid w:val="0000645C"/>
    <w:rsid w:val="0001519A"/>
    <w:rsid w:val="0006015B"/>
    <w:rsid w:val="000726D1"/>
    <w:rsid w:val="000C4032"/>
    <w:rsid w:val="000D1EF4"/>
    <w:rsid w:val="00161AAD"/>
    <w:rsid w:val="0019177E"/>
    <w:rsid w:val="001D08F5"/>
    <w:rsid w:val="001D3108"/>
    <w:rsid w:val="001D402E"/>
    <w:rsid w:val="001F12E1"/>
    <w:rsid w:val="00250A8A"/>
    <w:rsid w:val="002531EE"/>
    <w:rsid w:val="002C3F43"/>
    <w:rsid w:val="002D5A7C"/>
    <w:rsid w:val="003E1A87"/>
    <w:rsid w:val="003E5BB0"/>
    <w:rsid w:val="00441AE1"/>
    <w:rsid w:val="00493FF6"/>
    <w:rsid w:val="004A1EE4"/>
    <w:rsid w:val="004F16E9"/>
    <w:rsid w:val="004F6386"/>
    <w:rsid w:val="005C1C02"/>
    <w:rsid w:val="005C27F1"/>
    <w:rsid w:val="0072371C"/>
    <w:rsid w:val="00770AA5"/>
    <w:rsid w:val="00787990"/>
    <w:rsid w:val="007F612F"/>
    <w:rsid w:val="0084004F"/>
    <w:rsid w:val="008A3555"/>
    <w:rsid w:val="008B56AA"/>
    <w:rsid w:val="008D085B"/>
    <w:rsid w:val="00933BFF"/>
    <w:rsid w:val="00937A75"/>
    <w:rsid w:val="00997D8B"/>
    <w:rsid w:val="009A7CD1"/>
    <w:rsid w:val="009D7FFC"/>
    <w:rsid w:val="009E7593"/>
    <w:rsid w:val="009F53C2"/>
    <w:rsid w:val="009F7DF2"/>
    <w:rsid w:val="00A02F5A"/>
    <w:rsid w:val="00A9510F"/>
    <w:rsid w:val="00AB2285"/>
    <w:rsid w:val="00B35270"/>
    <w:rsid w:val="00B52F72"/>
    <w:rsid w:val="00B64E17"/>
    <w:rsid w:val="00BA396A"/>
    <w:rsid w:val="00D23B25"/>
    <w:rsid w:val="00D5069B"/>
    <w:rsid w:val="00DD4902"/>
    <w:rsid w:val="00E80624"/>
    <w:rsid w:val="00E93B2F"/>
    <w:rsid w:val="00EC14FC"/>
    <w:rsid w:val="00F0579C"/>
    <w:rsid w:val="00F3662C"/>
    <w:rsid w:val="00F37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D1EF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hps">
    <w:name w:val="hps"/>
    <w:basedOn w:val="Carpredefinitoparagrafo"/>
    <w:rsid w:val="00B35270"/>
  </w:style>
  <w:style w:type="character" w:customStyle="1" w:styleId="atn">
    <w:name w:val="atn"/>
    <w:basedOn w:val="Carpredefinitoparagrafo"/>
    <w:rsid w:val="00B35270"/>
  </w:style>
  <w:style w:type="paragraph" w:styleId="Nessunaspaziatura">
    <w:name w:val="No Spacing"/>
    <w:uiPriority w:val="1"/>
    <w:qFormat/>
    <w:rsid w:val="004F6386"/>
    <w:pPr>
      <w:spacing w:after="0" w:line="240" w:lineRule="auto"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8D08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D085B"/>
  </w:style>
  <w:style w:type="paragraph" w:styleId="Pidipagina">
    <w:name w:val="footer"/>
    <w:basedOn w:val="Normale"/>
    <w:link w:val="PidipaginaCarattere"/>
    <w:uiPriority w:val="99"/>
    <w:unhideWhenUsed/>
    <w:rsid w:val="008D08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D085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D08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D085B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8D085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6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0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9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raccarodolciari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</dc:creator>
  <cp:lastModifiedBy> </cp:lastModifiedBy>
  <cp:revision>15</cp:revision>
  <dcterms:created xsi:type="dcterms:W3CDTF">2012-08-27T16:22:00Z</dcterms:created>
  <dcterms:modified xsi:type="dcterms:W3CDTF">2014-06-27T15:28:00Z</dcterms:modified>
</cp:coreProperties>
</file>